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62" w:rsidRDefault="009C0B62" w:rsidP="009C0B6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93143" w:rsidRDefault="00493143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93143" w:rsidRPr="009D096B" w:rsidRDefault="00493143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D096B">
        <w:rPr>
          <w:rFonts w:ascii="Arial" w:eastAsia="Times New Roman" w:hAnsi="Arial" w:cs="Arial"/>
          <w:b/>
        </w:rPr>
        <w:t>Макарова  Светлана Михайловна</w:t>
      </w:r>
    </w:p>
    <w:p w:rsidR="00493143" w:rsidRDefault="00493143" w:rsidP="00761AE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9C0B62">
        <w:rPr>
          <w:rFonts w:ascii="Arial" w:eastAsia="Times New Roman" w:hAnsi="Arial" w:cs="Arial"/>
          <w:sz w:val="16"/>
          <w:szCs w:val="16"/>
        </w:rPr>
        <w:t>(фамилия, имя, отчество)</w:t>
      </w:r>
    </w:p>
    <w:p w:rsidR="00761AE6" w:rsidRPr="00761AE6" w:rsidRDefault="00761AE6" w:rsidP="00761AE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493143" w:rsidRPr="009D096B" w:rsidRDefault="00B75D84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глава Сельского поселения</w:t>
      </w:r>
      <w:r w:rsidR="00493143" w:rsidRPr="009D096B">
        <w:rPr>
          <w:rFonts w:ascii="Arial" w:eastAsia="Times New Roman" w:hAnsi="Arial" w:cs="Arial"/>
          <w:b/>
        </w:rPr>
        <w:t xml:space="preserve"> «Пустозерский сельсовет» </w:t>
      </w:r>
      <w:r>
        <w:rPr>
          <w:rFonts w:ascii="Arial" w:eastAsia="Times New Roman" w:hAnsi="Arial" w:cs="Arial"/>
          <w:b/>
        </w:rPr>
        <w:t xml:space="preserve">Заполярного района </w:t>
      </w:r>
    </w:p>
    <w:p w:rsidR="00493143" w:rsidRPr="009D096B" w:rsidRDefault="00493143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D096B">
        <w:rPr>
          <w:rFonts w:ascii="Arial" w:eastAsia="Times New Roman" w:hAnsi="Arial" w:cs="Arial"/>
          <w:b/>
        </w:rPr>
        <w:t>Ненецкого автономного округа</w:t>
      </w:r>
    </w:p>
    <w:p w:rsidR="00493143" w:rsidRPr="009C0B62" w:rsidRDefault="00493143" w:rsidP="0049314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9C0B62">
        <w:rPr>
          <w:rFonts w:ascii="Arial" w:eastAsia="Times New Roman" w:hAnsi="Arial" w:cs="Arial"/>
          <w:b/>
          <w:sz w:val="16"/>
          <w:szCs w:val="16"/>
        </w:rPr>
        <w:t>(должность)</w:t>
      </w:r>
    </w:p>
    <w:p w:rsidR="009C0B62" w:rsidRDefault="009C0B62" w:rsidP="00761A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9C0B62" w:rsidRDefault="00F4310D" w:rsidP="00F4310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852160" cy="6416040"/>
            <wp:effectExtent l="19050" t="0" r="0" b="0"/>
            <wp:docPr id="1" name="Рисунок 1" descr="C:\Users\User\Desktop\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4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62" w:rsidRPr="009D096B" w:rsidRDefault="009C0B62" w:rsidP="009C0B62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Ind w:w="108" w:type="dxa"/>
        <w:tblLook w:val="01E0"/>
      </w:tblPr>
      <w:tblGrid>
        <w:gridCol w:w="4083"/>
        <w:gridCol w:w="5380"/>
      </w:tblGrid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25.11.1965</w:t>
            </w: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г. Донецк Калининского  р-на </w:t>
            </w:r>
            <w:proofErr w:type="gramStart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Донецкой</w:t>
            </w:r>
            <w:proofErr w:type="gramEnd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обл.</w:t>
            </w: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Образование (когда и какие учебные заведения окончил)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Северо-Западная академия государственной службы, 2005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Специальность по диплому</w:t>
            </w: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 xml:space="preserve">Квалификация 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pStyle w:val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12C">
              <w:rPr>
                <w:rFonts w:ascii="Arial" w:hAnsi="Arial" w:cs="Arial"/>
                <w:sz w:val="18"/>
                <w:szCs w:val="18"/>
              </w:rPr>
              <w:t>Государственное и муниципальное управление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Менеджер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rPr>
          <w:trHeight w:val="560"/>
        </w:trPr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Классный чин гражданской службы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Не имеет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Государственные награды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Памятная медаль  МЧС России «Маршал Василий Чуйков», приказ Министерства РФ по делам </w:t>
            </w:r>
            <w:proofErr w:type="spellStart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ГОиЧС</w:t>
            </w:r>
            <w:proofErr w:type="spellEnd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и ликвидации  последствий  стихийных  бедствий от 26.10.2015 №420-к.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9C0B62" w:rsidRPr="009D096B" w:rsidRDefault="009C0B62" w:rsidP="009C0B6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C0B62" w:rsidRPr="009D096B" w:rsidRDefault="009C0B62" w:rsidP="009C0B6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9D096B">
        <w:rPr>
          <w:rFonts w:ascii="Arial" w:eastAsia="Times New Roman" w:hAnsi="Arial" w:cs="Arial"/>
          <w:b/>
          <w:sz w:val="18"/>
          <w:szCs w:val="18"/>
        </w:rPr>
        <w:t>Трудовая деятельность:</w:t>
      </w:r>
    </w:p>
    <w:p w:rsidR="009C0B62" w:rsidRPr="009D096B" w:rsidRDefault="009C0B62" w:rsidP="009C0B62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9D096B">
        <w:rPr>
          <w:rFonts w:ascii="Arial" w:hAnsi="Arial" w:cs="Arial"/>
          <w:sz w:val="18"/>
          <w:szCs w:val="18"/>
        </w:rPr>
        <w:t xml:space="preserve">     </w:t>
      </w:r>
    </w:p>
    <w:tbl>
      <w:tblPr>
        <w:tblW w:w="9875" w:type="dxa"/>
        <w:tblInd w:w="108" w:type="dxa"/>
        <w:tblLayout w:type="fixed"/>
        <w:tblLook w:val="0000"/>
      </w:tblPr>
      <w:tblGrid>
        <w:gridCol w:w="2127"/>
        <w:gridCol w:w="5480"/>
        <w:gridCol w:w="2268"/>
      </w:tblGrid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i/>
                <w:sz w:val="18"/>
                <w:szCs w:val="18"/>
              </w:rPr>
              <w:t>Месяц и год поступления, ухода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pStyle w:val="6"/>
              <w:rPr>
                <w:rFonts w:ascii="Arial" w:hAnsi="Arial" w:cs="Arial"/>
                <w:i/>
                <w:sz w:val="18"/>
                <w:szCs w:val="18"/>
              </w:rPr>
            </w:pPr>
            <w:r w:rsidRPr="009D096B">
              <w:rPr>
                <w:rFonts w:ascii="Arial" w:hAnsi="Arial" w:cs="Arial"/>
                <w:i/>
                <w:sz w:val="18"/>
                <w:szCs w:val="18"/>
              </w:rPr>
              <w:t xml:space="preserve">            Должность с указанием организации</w:t>
            </w: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i/>
                <w:sz w:val="18"/>
                <w:szCs w:val="18"/>
              </w:rPr>
              <w:t>Адрес организации</w:t>
            </w:r>
          </w:p>
        </w:tc>
      </w:tr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08.1985 – 06.1988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pStyle w:val="6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C0B62" w:rsidRPr="009D096B" w:rsidRDefault="009C0B62" w:rsidP="009C0B62">
            <w:pPr>
              <w:pStyle w:val="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 xml:space="preserve">Ненецкий окружной союз рыболовецких потребительских кооперативов Архангельской области, </w:t>
            </w:r>
            <w:proofErr w:type="spellStart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>Нижне-Печорский</w:t>
            </w:r>
            <w:proofErr w:type="spellEnd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>рыбкооп</w:t>
            </w:r>
            <w:proofErr w:type="spellEnd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 xml:space="preserve">, </w:t>
            </w:r>
            <w:r w:rsidRPr="009D096B">
              <w:rPr>
                <w:rFonts w:ascii="Arial" w:hAnsi="Arial" w:cs="Arial"/>
                <w:sz w:val="18"/>
                <w:szCs w:val="18"/>
              </w:rPr>
              <w:t xml:space="preserve"> товаровед-организатор</w:t>
            </w: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г. Нарьян-Мар</w:t>
            </w:r>
          </w:p>
        </w:tc>
      </w:tr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09.1988 – 08.1989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Ненецкий  окружной  союз  рыболовецких  потребительских  кооперативов  Архангельской  области,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Нижне-Печорский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рыбкооп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и.о</w:t>
            </w:r>
            <w:proofErr w:type="gramStart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.д</w:t>
            </w:r>
            <w:proofErr w:type="gram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иректора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Оксинского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РТП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Г.Нарьян-Мар</w:t>
            </w: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08.1989- 12.2000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Ненецкий  окружной  союз  рыболовецких  потребительских  кооперативов  Архангельской  области,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Нижне-Печорское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потребительское общество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,  товаровед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Г.Нарьян-Мар</w:t>
            </w: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12.2000 – 01.2002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сельсовет»,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специалист администрации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01.2002 – 05.2005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 НАО,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специалист администрации 2 категории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05.2005 – 11.2006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 НАО,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специалист администрации 1 категории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tabs>
                <w:tab w:val="right" w:pos="219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11.2006 – 12.2015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 НАО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,  заместитель главы  администрации муниципального образования «Пустозерский сельсовет» Ненецкого автономного округа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01.2016 – 09.2017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Администрация МО «Пустозерский сельсовет» НАО,  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начальник отдела по обеспечению деятельности администрации муниципального образования «Пустозерский сельсовет» Ненецкого автономного округа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09.2017 – по настоящее время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Администрация МО «Пустозерский сельсовет» НАО,  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 «Пустозерский сельсовет» Ненецкого автономного округа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</w:tbl>
    <w:p w:rsidR="009C0B62" w:rsidRDefault="009C0B62" w:rsidP="009C0B6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C0B62" w:rsidRDefault="009C0B62" w:rsidP="009C0B6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 xml:space="preserve">Статья 39. </w:t>
      </w:r>
      <w:r w:rsidRPr="00493143">
        <w:rPr>
          <w:rFonts w:ascii="Times New Roman" w:hAnsi="Times New Roman"/>
          <w:b/>
          <w:sz w:val="24"/>
          <w:szCs w:val="24"/>
        </w:rPr>
        <w:t>Полномочия главы муниципального образования</w:t>
      </w:r>
    </w:p>
    <w:p w:rsidR="009C0B62" w:rsidRPr="00720E82" w:rsidRDefault="009C0B62" w:rsidP="004931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(в ред. Решения </w:t>
      </w:r>
      <w:r w:rsidRPr="00A26620">
        <w:rPr>
          <w:sz w:val="24"/>
          <w:szCs w:val="24"/>
        </w:rPr>
        <w:t xml:space="preserve">Совета депутатов МО «Пустозерский сельсовет» НАО от </w:t>
      </w:r>
      <w:r>
        <w:rPr>
          <w:sz w:val="24"/>
          <w:szCs w:val="24"/>
        </w:rPr>
        <w:t>08.12.2017 № 2</w:t>
      </w:r>
      <w:r w:rsidRPr="00A26620">
        <w:rPr>
          <w:sz w:val="24"/>
          <w:szCs w:val="24"/>
        </w:rPr>
        <w:t>)</w:t>
      </w:r>
      <w:r w:rsidR="00493143">
        <w:rPr>
          <w:sz w:val="24"/>
          <w:szCs w:val="24"/>
        </w:rPr>
        <w:t xml:space="preserve"> Устава МО «Пустозерский сельсовет» НАО</w:t>
      </w:r>
    </w:p>
    <w:p w:rsidR="00493143" w:rsidRDefault="00493143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Глава муниципального образования: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1) 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образования, местной администрации, Совета депутатов;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2) </w:t>
      </w:r>
      <w:r w:rsidRPr="00720E82">
        <w:rPr>
          <w:rFonts w:ascii="Times New Roman" w:eastAsia="Calibri" w:hAnsi="Times New Roman"/>
          <w:sz w:val="24"/>
          <w:szCs w:val="24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Ненецкого автономного округа;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 xml:space="preserve">3) подписывает и обнародует в порядке, установленном настоящим уставом муниципального </w:t>
      </w:r>
      <w:proofErr w:type="gramStart"/>
      <w:r w:rsidRPr="00720E82">
        <w:rPr>
          <w:rFonts w:ascii="Times New Roman" w:hAnsi="Times New Roman"/>
          <w:sz w:val="24"/>
          <w:szCs w:val="24"/>
        </w:rPr>
        <w:t>образования решения Совета депутатов муниципального образования</w:t>
      </w:r>
      <w:proofErr w:type="gramEnd"/>
      <w:r w:rsidRPr="00720E82">
        <w:rPr>
          <w:rFonts w:ascii="Times New Roman" w:hAnsi="Times New Roman"/>
          <w:sz w:val="24"/>
          <w:szCs w:val="24"/>
        </w:rPr>
        <w:t>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lastRenderedPageBreak/>
        <w:t>4) издает в пределах своих полномочий постановления и распоряжения главы муниципального образования, постановления и распоряжения местной администрации, постановления и распоряжения Совета депутатов;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5) вправе требовать созыва внеочередного заседания Совета депутатов муниципального образования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6) возглавляет местную администрацию и осуществляет руководство ею на принципах единоначалия как глава местной администрации;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7) формирует местную администрацию, назначает руководителей структурных подразделений местной администрации;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8) назначает и увольняет руководителей муниципальных предприятий, учреждений и организаций;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9) представляет Совету депутатов структуру местной администрации;</w:t>
      </w:r>
    </w:p>
    <w:p w:rsidR="009C0B62" w:rsidRPr="00720E82" w:rsidRDefault="009C0B62" w:rsidP="009C0B6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E82">
        <w:rPr>
          <w:rFonts w:ascii="Times New Roman" w:hAnsi="Times New Roman" w:cs="Times New Roman"/>
          <w:color w:val="000000"/>
          <w:sz w:val="24"/>
          <w:szCs w:val="24"/>
        </w:rPr>
        <w:t>10) </w:t>
      </w:r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определяет орган местного самоуправления, уполномоченный на осуществление полномочий, предусмотренных </w:t>
      </w:r>
      <w:hyperlink r:id="rId6" w:history="1">
        <w:r w:rsidRPr="00720E82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2 статьи 18</w:t>
        </w:r>
      </w:hyperlink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13.07.2015 № 224-ФЗ «О государственно-частном партнерстве, </w:t>
      </w:r>
      <w:proofErr w:type="spellStart"/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муниципально-частном</w:t>
      </w:r>
      <w:proofErr w:type="spellEnd"/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11) созывает заседания Совета депутатов, доводит до сведения депутатов время и место их проведения, а также проект повестки дня;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12) ведет заседания Совета депутатов;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13) оказывает содействие депутатам Совета депутатов в осуществлении ими своих полномочий, организует обеспечение их необходимой информацией;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14) принимает меры по обеспечению гласности и учету общественного мнения в работе Совета депутатов;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15) подписывает протоколы заседаний и другие документы Совета депутатов;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16) организует в Совете депутатов прием граждан, рассмотрение их обращений, заявлений и жалоб;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17) координирует деятельность постоянных комиссий, депутатских групп;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18) представляет Совету депутатов информацию о деятельности Совета депутатов за истекший год;</w:t>
      </w:r>
    </w:p>
    <w:p w:rsidR="009C0B62" w:rsidRPr="00720E82" w:rsidRDefault="009C0B62" w:rsidP="009C0B6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19) осуществляет иные полномочия в соответствии с федеральным и окружным законодательством, регламентом Совета депутатов.</w:t>
      </w:r>
    </w:p>
    <w:p w:rsidR="009C0B62" w:rsidRPr="00720E82" w:rsidRDefault="009C0B62" w:rsidP="009C0B62">
      <w:pPr>
        <w:widowControl w:val="0"/>
        <w:jc w:val="both"/>
      </w:pPr>
    </w:p>
    <w:p w:rsidR="00FF78FB" w:rsidRDefault="00FF78FB" w:rsidP="00FF78F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96468E">
        <w:rPr>
          <w:rFonts w:ascii="Times New Roman" w:hAnsi="Times New Roman"/>
          <w:sz w:val="24"/>
          <w:szCs w:val="24"/>
        </w:rPr>
        <w:t>Срок полномочий главы му</w:t>
      </w:r>
      <w:r>
        <w:rPr>
          <w:rFonts w:ascii="Times New Roman" w:hAnsi="Times New Roman"/>
          <w:sz w:val="24"/>
          <w:szCs w:val="24"/>
        </w:rPr>
        <w:t>ниципального образования 4 года.</w:t>
      </w:r>
      <w:r w:rsidRPr="00FF78FB">
        <w:rPr>
          <w:rFonts w:ascii="Times New Roman" w:hAnsi="Times New Roman"/>
          <w:sz w:val="24"/>
          <w:szCs w:val="24"/>
        </w:rPr>
        <w:t xml:space="preserve"> </w:t>
      </w:r>
      <w:r w:rsidRPr="0096468E">
        <w:rPr>
          <w:rFonts w:ascii="Times New Roman" w:hAnsi="Times New Roman"/>
          <w:sz w:val="24"/>
          <w:szCs w:val="24"/>
        </w:rPr>
        <w:t>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образования.</w:t>
      </w:r>
    </w:p>
    <w:p w:rsidR="00FF78FB" w:rsidRDefault="00FF78FB" w:rsidP="00FF78F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FF78FB" w:rsidRPr="0096468E" w:rsidRDefault="00FF78FB" w:rsidP="00FF78F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Выборный период  09.09.2017 – 09.09.2021</w:t>
      </w:r>
    </w:p>
    <w:p w:rsidR="00FF78FB" w:rsidRPr="0096468E" w:rsidRDefault="00FF78FB" w:rsidP="00FF78FB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DD19FC" w:rsidRDefault="00DD19FC"/>
    <w:sectPr w:rsidR="00DD19FC" w:rsidSect="00F43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5AAD"/>
    <w:multiLevelType w:val="hybridMultilevel"/>
    <w:tmpl w:val="CCD0D866"/>
    <w:lvl w:ilvl="0" w:tplc="5A0AA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B62"/>
    <w:rsid w:val="00040EAC"/>
    <w:rsid w:val="00493143"/>
    <w:rsid w:val="00512100"/>
    <w:rsid w:val="007559C2"/>
    <w:rsid w:val="00761AE6"/>
    <w:rsid w:val="009C0B62"/>
    <w:rsid w:val="00B75D84"/>
    <w:rsid w:val="00D60C00"/>
    <w:rsid w:val="00DD19FC"/>
    <w:rsid w:val="00F4310D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00"/>
  </w:style>
  <w:style w:type="paragraph" w:styleId="2">
    <w:name w:val="heading 2"/>
    <w:basedOn w:val="a"/>
    <w:next w:val="a"/>
    <w:link w:val="20"/>
    <w:qFormat/>
    <w:rsid w:val="009C0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9C0B6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9C0B6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C0B6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rsid w:val="009C0B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C0B6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C0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C0B62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9C0B6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9C0B6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C0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50E219B0490B3AEB1B63170780CE0C31E9B6F62315F06150C98AC069ABF54C711BE1F98983F45mC43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2018-07-11T14:43:00Z</dcterms:created>
  <dcterms:modified xsi:type="dcterms:W3CDTF">2021-07-16T13:57:00Z</dcterms:modified>
</cp:coreProperties>
</file>