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EA" w:rsidRDefault="00790FEA" w:rsidP="00696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FEA" w:rsidRDefault="00790FEA" w:rsidP="00696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FEA" w:rsidRDefault="00790FEA" w:rsidP="00696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FEA" w:rsidRDefault="00790FEA" w:rsidP="00696D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D52" w:rsidRDefault="00696D52" w:rsidP="00696D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44026" w:rsidRDefault="00444026" w:rsidP="00696D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96D52" w:rsidRPr="007371C8" w:rsidRDefault="00696D52" w:rsidP="00696D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7371C8">
        <w:rPr>
          <w:rFonts w:ascii="Times New Roman" w:hAnsi="Times New Roman"/>
          <w:sz w:val="16"/>
          <w:szCs w:val="16"/>
          <w:lang w:eastAsia="ru-RU"/>
        </w:rPr>
        <w:t>Приложение</w:t>
      </w:r>
    </w:p>
    <w:p w:rsidR="00696D52" w:rsidRPr="007371C8" w:rsidRDefault="00696D52" w:rsidP="00696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7371C8">
        <w:rPr>
          <w:rFonts w:ascii="Times New Roman" w:hAnsi="Times New Roman"/>
          <w:sz w:val="16"/>
          <w:szCs w:val="16"/>
          <w:lang w:eastAsia="ru-RU"/>
        </w:rPr>
        <w:t>к Порядку проведения</w:t>
      </w:r>
    </w:p>
    <w:p w:rsidR="00696D52" w:rsidRPr="007371C8" w:rsidRDefault="00696D52" w:rsidP="00696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7371C8">
        <w:rPr>
          <w:rFonts w:ascii="Times New Roman" w:hAnsi="Times New Roman"/>
          <w:sz w:val="16"/>
          <w:szCs w:val="16"/>
        </w:rPr>
        <w:t>антикоррупционной</w:t>
      </w:r>
      <w:proofErr w:type="spellEnd"/>
      <w:r w:rsidRPr="007371C8">
        <w:rPr>
          <w:rFonts w:ascii="Times New Roman" w:hAnsi="Times New Roman"/>
          <w:sz w:val="16"/>
          <w:szCs w:val="16"/>
        </w:rPr>
        <w:t xml:space="preserve"> экспертизы нормативных правовых актов </w:t>
      </w:r>
    </w:p>
    <w:p w:rsidR="00696D52" w:rsidRPr="007371C8" w:rsidRDefault="00696D52" w:rsidP="00696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371C8">
        <w:rPr>
          <w:rFonts w:ascii="Times New Roman" w:hAnsi="Times New Roman"/>
          <w:sz w:val="16"/>
          <w:szCs w:val="16"/>
        </w:rPr>
        <w:t>главы му</w:t>
      </w:r>
      <w:r w:rsidR="00B75C14" w:rsidRPr="007371C8">
        <w:rPr>
          <w:rFonts w:ascii="Times New Roman" w:hAnsi="Times New Roman"/>
          <w:sz w:val="16"/>
          <w:szCs w:val="16"/>
        </w:rPr>
        <w:t xml:space="preserve">ниципального образования «Пустозерский </w:t>
      </w:r>
      <w:r w:rsidRPr="007371C8">
        <w:rPr>
          <w:rFonts w:ascii="Times New Roman" w:hAnsi="Times New Roman"/>
          <w:sz w:val="16"/>
          <w:szCs w:val="16"/>
        </w:rPr>
        <w:t xml:space="preserve">сельсовет» </w:t>
      </w:r>
    </w:p>
    <w:p w:rsidR="00B75C14" w:rsidRPr="007371C8" w:rsidRDefault="00696D52" w:rsidP="00696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371C8">
        <w:rPr>
          <w:rFonts w:ascii="Times New Roman" w:hAnsi="Times New Roman"/>
          <w:sz w:val="16"/>
          <w:szCs w:val="16"/>
        </w:rPr>
        <w:t xml:space="preserve">Ненецкого автономного округа, </w:t>
      </w:r>
    </w:p>
    <w:p w:rsidR="00B75C14" w:rsidRPr="007371C8" w:rsidRDefault="00696D52" w:rsidP="00696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371C8">
        <w:rPr>
          <w:rFonts w:ascii="Times New Roman" w:hAnsi="Times New Roman"/>
          <w:sz w:val="16"/>
          <w:szCs w:val="16"/>
        </w:rPr>
        <w:t xml:space="preserve">Администрации муниципального образования </w:t>
      </w:r>
    </w:p>
    <w:p w:rsidR="00696D52" w:rsidRPr="007371C8" w:rsidRDefault="00B75C14" w:rsidP="00696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7371C8">
        <w:rPr>
          <w:rFonts w:ascii="Times New Roman" w:hAnsi="Times New Roman"/>
          <w:sz w:val="16"/>
          <w:szCs w:val="16"/>
        </w:rPr>
        <w:t xml:space="preserve">«Пустозерский </w:t>
      </w:r>
      <w:r w:rsidR="00696D52" w:rsidRPr="007371C8">
        <w:rPr>
          <w:rFonts w:ascii="Times New Roman" w:hAnsi="Times New Roman"/>
          <w:sz w:val="16"/>
          <w:szCs w:val="16"/>
        </w:rPr>
        <w:t>сельсовет» Ненецкого автономного округа и их проектов</w:t>
      </w:r>
    </w:p>
    <w:p w:rsidR="00696D52" w:rsidRDefault="00696D52" w:rsidP="00737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6D52" w:rsidRPr="00BD7BBC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2712">
        <w:rPr>
          <w:rFonts w:ascii="Times New Roman" w:hAnsi="Times New Roman"/>
          <w:b/>
          <w:sz w:val="24"/>
          <w:szCs w:val="24"/>
          <w:lang w:eastAsia="ru-RU"/>
        </w:rPr>
        <w:t xml:space="preserve">Заключение 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2712">
        <w:rPr>
          <w:rFonts w:ascii="Times New Roman" w:hAnsi="Times New Roman"/>
          <w:b/>
          <w:sz w:val="24"/>
          <w:szCs w:val="24"/>
          <w:lang w:eastAsia="ru-RU"/>
        </w:rPr>
        <w:t xml:space="preserve">по результатам проведения </w:t>
      </w:r>
      <w:proofErr w:type="spellStart"/>
      <w:r w:rsidRPr="00762712">
        <w:rPr>
          <w:rFonts w:ascii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</w:p>
    <w:p w:rsidR="00696D52" w:rsidRPr="00BD7BBC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2712">
        <w:rPr>
          <w:rFonts w:ascii="Times New Roman" w:hAnsi="Times New Roman"/>
          <w:b/>
          <w:sz w:val="24"/>
          <w:szCs w:val="24"/>
          <w:lang w:eastAsia="ru-RU"/>
        </w:rPr>
        <w:t xml:space="preserve">экспертизы </w:t>
      </w:r>
      <w:r w:rsidRPr="00BD7BBC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</w:t>
      </w:r>
    </w:p>
    <w:p w:rsidR="00696D5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B46F6">
        <w:rPr>
          <w:rFonts w:ascii="Times New Roman" w:hAnsi="Times New Roman"/>
          <w:sz w:val="20"/>
          <w:szCs w:val="20"/>
          <w:lang w:eastAsia="ru-RU"/>
        </w:rPr>
        <w:t>(</w:t>
      </w:r>
      <w:r w:rsidRPr="00762712">
        <w:rPr>
          <w:rFonts w:ascii="Times New Roman" w:hAnsi="Times New Roman"/>
          <w:sz w:val="20"/>
          <w:szCs w:val="20"/>
          <w:lang w:eastAsia="ru-RU"/>
        </w:rPr>
        <w:t>нормативного правового акта</w:t>
      </w:r>
      <w:r w:rsidRPr="00FB46F6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62712">
        <w:rPr>
          <w:rFonts w:ascii="Times New Roman" w:hAnsi="Times New Roman"/>
          <w:sz w:val="20"/>
          <w:szCs w:val="20"/>
          <w:lang w:eastAsia="ru-RU"/>
        </w:rPr>
        <w:t>проекта нормативного правового акта)</w:t>
      </w:r>
      <w:r>
        <w:rPr>
          <w:rFonts w:ascii="Times New Roman" w:hAnsi="Times New Roman"/>
          <w:sz w:val="20"/>
          <w:szCs w:val="20"/>
          <w:lang w:eastAsia="ru-RU"/>
        </w:rPr>
        <w:t>,</w:t>
      </w:r>
    </w:p>
    <w:p w:rsidR="00696D5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</w:p>
    <w:p w:rsidR="00696D5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B46F6">
        <w:rPr>
          <w:rFonts w:ascii="Times New Roman" w:hAnsi="Times New Roman"/>
          <w:sz w:val="20"/>
          <w:szCs w:val="20"/>
        </w:rPr>
        <w:t>главы му</w:t>
      </w:r>
      <w:r w:rsidR="00215C04">
        <w:rPr>
          <w:rFonts w:ascii="Times New Roman" w:hAnsi="Times New Roman"/>
          <w:sz w:val="20"/>
          <w:szCs w:val="20"/>
        </w:rPr>
        <w:t xml:space="preserve">ниципального образования «Пустозерский </w:t>
      </w:r>
      <w:r w:rsidRPr="00FB46F6">
        <w:rPr>
          <w:rFonts w:ascii="Times New Roman" w:hAnsi="Times New Roman"/>
          <w:sz w:val="20"/>
          <w:szCs w:val="20"/>
        </w:rPr>
        <w:t>сельсовет»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FB46F6">
        <w:rPr>
          <w:rFonts w:ascii="Times New Roman" w:hAnsi="Times New Roman"/>
          <w:sz w:val="20"/>
          <w:szCs w:val="20"/>
        </w:rPr>
        <w:t xml:space="preserve">Ненецкого автономного округа, 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B46F6">
        <w:rPr>
          <w:rFonts w:ascii="Times New Roman" w:hAnsi="Times New Roman"/>
          <w:sz w:val="20"/>
          <w:szCs w:val="20"/>
        </w:rPr>
        <w:t>Администрации му</w:t>
      </w:r>
      <w:r w:rsidR="00215C04">
        <w:rPr>
          <w:rFonts w:ascii="Times New Roman" w:hAnsi="Times New Roman"/>
          <w:sz w:val="20"/>
          <w:szCs w:val="20"/>
        </w:rPr>
        <w:t xml:space="preserve">ниципального образования «Пустозерский </w:t>
      </w:r>
      <w:r w:rsidRPr="00FB46F6">
        <w:rPr>
          <w:rFonts w:ascii="Times New Roman" w:hAnsi="Times New Roman"/>
          <w:sz w:val="20"/>
          <w:szCs w:val="20"/>
        </w:rPr>
        <w:t>сельсовет» Ненецкого автономного округа</w:t>
      </w:r>
      <w:r>
        <w:rPr>
          <w:rFonts w:ascii="Times New Roman" w:hAnsi="Times New Roman"/>
          <w:sz w:val="20"/>
          <w:szCs w:val="20"/>
        </w:rPr>
        <w:t>)</w:t>
      </w:r>
    </w:p>
    <w:p w:rsidR="00696D52" w:rsidRPr="00762712" w:rsidRDefault="00696D52" w:rsidP="004440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 xml:space="preserve">    от "___" ____________ 20___ г.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762712">
        <w:rPr>
          <w:rFonts w:ascii="Times New Roman" w:hAnsi="Times New Roman"/>
          <w:sz w:val="24"/>
          <w:szCs w:val="24"/>
          <w:lang w:eastAsia="ru-RU"/>
        </w:rPr>
        <w:t xml:space="preserve">  N _____________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6F6">
        <w:rPr>
          <w:rFonts w:ascii="Times New Roman" w:hAnsi="Times New Roman"/>
          <w:sz w:val="24"/>
          <w:szCs w:val="24"/>
        </w:rPr>
        <w:t>Общим отделом Администрации</w:t>
      </w:r>
      <w:r w:rsidR="00215C04">
        <w:rPr>
          <w:rFonts w:ascii="Times New Roman" w:hAnsi="Times New Roman"/>
          <w:sz w:val="24"/>
          <w:szCs w:val="24"/>
        </w:rPr>
        <w:t xml:space="preserve"> муниципального образования «Пустозерский </w:t>
      </w:r>
      <w:r w:rsidRPr="00FB46F6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Pr="00762712">
        <w:rPr>
          <w:rFonts w:ascii="Times New Roman" w:hAnsi="Times New Roman"/>
          <w:sz w:val="24"/>
          <w:szCs w:val="24"/>
          <w:lang w:eastAsia="ru-RU"/>
        </w:rPr>
        <w:t xml:space="preserve"> в  соответствии со </w:t>
      </w:r>
      <w:hyperlink r:id="rId5" w:history="1">
        <w:r w:rsidRPr="00762712">
          <w:rPr>
            <w:rFonts w:ascii="Times New Roman" w:hAnsi="Times New Roman"/>
            <w:color w:val="000000"/>
            <w:sz w:val="24"/>
            <w:szCs w:val="24"/>
            <w:lang w:eastAsia="ru-RU"/>
          </w:rPr>
          <w:t>ст</w:t>
        </w: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атьей</w:t>
        </w:r>
        <w:r w:rsidRPr="00762712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3</w:t>
        </w:r>
      </w:hyperlink>
      <w:r w:rsidRPr="0076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17.07.2009 N 172-ФЗ "Об</w:t>
      </w:r>
      <w:r w:rsidRPr="00BD7B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2712">
        <w:rPr>
          <w:rFonts w:ascii="Times New Roman" w:hAnsi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76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экспертизе   нормативных   правовых  актов  и  проектов</w:t>
      </w:r>
      <w:r w:rsidRPr="00BD7B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нормативных  правовых актов", </w:t>
      </w:r>
      <w:hyperlink r:id="rId6" w:history="1">
        <w:r w:rsidRPr="00762712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статьей 6</w:t>
        </w:r>
      </w:hyperlink>
      <w:r w:rsidRPr="0076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25.12.2008 N</w:t>
      </w:r>
      <w:r w:rsidRPr="00BD7B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273-ФЗ   "О   противодействии  коррупции"  и  </w:t>
      </w:r>
      <w:hyperlink r:id="rId7" w:history="1">
        <w:r w:rsidRPr="00BD7BBC">
          <w:rPr>
            <w:rFonts w:ascii="Times New Roman" w:hAnsi="Times New Roman"/>
            <w:color w:val="000000"/>
            <w:sz w:val="24"/>
            <w:szCs w:val="24"/>
            <w:lang w:eastAsia="ru-RU"/>
          </w:rPr>
          <w:t>П</w:t>
        </w:r>
        <w:r w:rsidRPr="00762712">
          <w:rPr>
            <w:rFonts w:ascii="Times New Roman" w:hAnsi="Times New Roman"/>
            <w:color w:val="000000"/>
            <w:sz w:val="24"/>
            <w:szCs w:val="24"/>
            <w:lang w:eastAsia="ru-RU"/>
          </w:rPr>
          <w:t>остановлением</w:t>
        </w:r>
      </w:hyperlink>
      <w:r w:rsidRPr="00762712">
        <w:rPr>
          <w:rFonts w:ascii="Times New Roman" w:hAnsi="Times New Roman"/>
          <w:sz w:val="24"/>
          <w:szCs w:val="24"/>
          <w:lang w:eastAsia="ru-RU"/>
        </w:rPr>
        <w:t xml:space="preserve">  Правительства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2712">
        <w:rPr>
          <w:rFonts w:ascii="Times New Roman" w:hAnsi="Times New Roman"/>
          <w:sz w:val="24"/>
          <w:szCs w:val="24"/>
          <w:lang w:eastAsia="ru-RU"/>
        </w:rPr>
        <w:t xml:space="preserve">Российской  Федерации  от  26.02.2010  N  96,  </w:t>
      </w:r>
      <w:hyperlink w:anchor="Par42" w:history="1">
        <w:r w:rsidRPr="005F2D11">
          <w:rPr>
            <w:rFonts w:ascii="Times New Roman" w:hAnsi="Times New Roman"/>
            <w:color w:val="000000"/>
            <w:sz w:val="24"/>
            <w:szCs w:val="24"/>
          </w:rPr>
          <w:t>Поряд</w:t>
        </w:r>
      </w:hyperlink>
      <w:r>
        <w:rPr>
          <w:rFonts w:ascii="Times New Roman" w:hAnsi="Times New Roman"/>
          <w:color w:val="000000"/>
          <w:sz w:val="24"/>
          <w:szCs w:val="24"/>
        </w:rPr>
        <w:t>ком</w:t>
      </w:r>
      <w:r w:rsidRPr="005F2D11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5F2D1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5F2D11">
        <w:rPr>
          <w:rFonts w:ascii="Times New Roman" w:hAnsi="Times New Roman"/>
          <w:sz w:val="24"/>
          <w:szCs w:val="24"/>
        </w:rPr>
        <w:t xml:space="preserve"> экспертизы </w:t>
      </w:r>
      <w:r>
        <w:rPr>
          <w:rFonts w:ascii="Times New Roman" w:hAnsi="Times New Roman"/>
          <w:sz w:val="24"/>
          <w:szCs w:val="24"/>
        </w:rPr>
        <w:t xml:space="preserve">нормативных </w:t>
      </w:r>
      <w:r w:rsidRPr="005F2D11">
        <w:rPr>
          <w:rFonts w:ascii="Times New Roman" w:hAnsi="Times New Roman"/>
          <w:sz w:val="24"/>
          <w:szCs w:val="24"/>
        </w:rPr>
        <w:t xml:space="preserve">правовых актов </w:t>
      </w:r>
      <w:r>
        <w:rPr>
          <w:rFonts w:ascii="Times New Roman" w:hAnsi="Times New Roman"/>
          <w:sz w:val="24"/>
          <w:szCs w:val="24"/>
        </w:rPr>
        <w:t>г</w:t>
      </w:r>
      <w:r w:rsidRPr="005F2D11">
        <w:rPr>
          <w:rFonts w:ascii="Times New Roman" w:hAnsi="Times New Roman"/>
          <w:sz w:val="24"/>
          <w:szCs w:val="24"/>
        </w:rPr>
        <w:t>лав</w:t>
      </w:r>
      <w:r w:rsidR="00215C04">
        <w:rPr>
          <w:rFonts w:ascii="Times New Roman" w:hAnsi="Times New Roman"/>
          <w:sz w:val="24"/>
          <w:szCs w:val="24"/>
        </w:rPr>
        <w:t xml:space="preserve">ы муниципального образования «Пустозерский </w:t>
      </w:r>
      <w:r w:rsidRPr="005F2D11">
        <w:rPr>
          <w:rFonts w:ascii="Times New Roman" w:hAnsi="Times New Roman"/>
          <w:sz w:val="24"/>
          <w:szCs w:val="24"/>
        </w:rPr>
        <w:t>сельсовет» Ненецкого автономного округа, Администрации му</w:t>
      </w:r>
      <w:r w:rsidR="00215C04">
        <w:rPr>
          <w:rFonts w:ascii="Times New Roman" w:hAnsi="Times New Roman"/>
          <w:sz w:val="24"/>
          <w:szCs w:val="24"/>
        </w:rPr>
        <w:t xml:space="preserve">ниципального образования «Пустозерский </w:t>
      </w:r>
      <w:r w:rsidRPr="005F2D11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, утвержденным</w:t>
      </w:r>
      <w:r w:rsidR="00215C04">
        <w:rPr>
          <w:rFonts w:ascii="Times New Roman" w:hAnsi="Times New Roman"/>
          <w:sz w:val="24"/>
          <w:szCs w:val="24"/>
        </w:rPr>
        <w:t xml:space="preserve"> Постановлением 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15C04">
        <w:rPr>
          <w:rFonts w:ascii="Times New Roman" w:hAnsi="Times New Roman"/>
          <w:sz w:val="24"/>
          <w:szCs w:val="24"/>
        </w:rPr>
        <w:t xml:space="preserve"> «Пустозерский </w:t>
      </w:r>
      <w:r w:rsidRPr="005F2D11">
        <w:rPr>
          <w:rFonts w:ascii="Times New Roman" w:hAnsi="Times New Roman"/>
          <w:sz w:val="24"/>
          <w:szCs w:val="24"/>
        </w:rPr>
        <w:t>сельсовет» Н</w:t>
      </w:r>
      <w:r w:rsidR="00215C04">
        <w:rPr>
          <w:rFonts w:ascii="Times New Roman" w:hAnsi="Times New Roman"/>
          <w:sz w:val="24"/>
          <w:szCs w:val="24"/>
        </w:rPr>
        <w:t xml:space="preserve">енецкого автономного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712">
        <w:rPr>
          <w:rFonts w:ascii="Times New Roman" w:hAnsi="Times New Roman"/>
          <w:sz w:val="24"/>
          <w:szCs w:val="24"/>
          <w:lang w:eastAsia="ru-RU"/>
        </w:rPr>
        <w:t xml:space="preserve">проведена  </w:t>
      </w:r>
      <w:proofErr w:type="spellStart"/>
      <w:r w:rsidRPr="00762712">
        <w:rPr>
          <w:rFonts w:ascii="Times New Roman" w:hAnsi="Times New Roman"/>
          <w:sz w:val="24"/>
          <w:szCs w:val="24"/>
          <w:lang w:eastAsia="ru-RU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2712">
        <w:rPr>
          <w:rFonts w:ascii="Times New Roman" w:hAnsi="Times New Roman"/>
          <w:sz w:val="24"/>
          <w:szCs w:val="24"/>
          <w:lang w:eastAsia="ru-RU"/>
        </w:rPr>
        <w:t>экспертиза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62712">
        <w:rPr>
          <w:rFonts w:ascii="Times New Roman" w:hAnsi="Times New Roman"/>
          <w:sz w:val="20"/>
          <w:szCs w:val="20"/>
          <w:lang w:eastAsia="ru-RU"/>
        </w:rPr>
        <w:t xml:space="preserve">            (реквизиты нормативного правового акта или проекта</w:t>
      </w:r>
      <w:r w:rsidRPr="00BD7BB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62712">
        <w:rPr>
          <w:rFonts w:ascii="Times New Roman" w:hAnsi="Times New Roman"/>
          <w:sz w:val="20"/>
          <w:szCs w:val="20"/>
          <w:lang w:eastAsia="ru-RU"/>
        </w:rPr>
        <w:t>нормативного правового акта)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 xml:space="preserve">в  целях  выявления  в  нем  </w:t>
      </w:r>
      <w:proofErr w:type="spellStart"/>
      <w:r w:rsidRPr="00762712">
        <w:rPr>
          <w:rFonts w:ascii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762712">
        <w:rPr>
          <w:rFonts w:ascii="Times New Roman" w:hAnsi="Times New Roman"/>
          <w:sz w:val="24"/>
          <w:szCs w:val="24"/>
          <w:lang w:eastAsia="ru-RU"/>
        </w:rPr>
        <w:t xml:space="preserve">  факторов  и  их  последующего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2712">
        <w:rPr>
          <w:rFonts w:ascii="Times New Roman" w:hAnsi="Times New Roman"/>
          <w:sz w:val="24"/>
          <w:szCs w:val="24"/>
          <w:lang w:eastAsia="ru-RU"/>
        </w:rPr>
        <w:t>устранения.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 xml:space="preserve">    Вариант 1: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 xml:space="preserve">    В представленном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2712">
        <w:rPr>
          <w:rFonts w:ascii="Times New Roman" w:hAnsi="Times New Roman"/>
          <w:sz w:val="20"/>
          <w:szCs w:val="20"/>
          <w:lang w:eastAsia="ru-RU"/>
        </w:rPr>
        <w:t>(реквизиты нормативного правового акта или проекта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2712">
        <w:rPr>
          <w:rFonts w:ascii="Times New Roman" w:hAnsi="Times New Roman"/>
          <w:sz w:val="20"/>
          <w:szCs w:val="20"/>
          <w:lang w:eastAsia="ru-RU"/>
        </w:rPr>
        <w:t>нормативного правового акта)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62712">
        <w:rPr>
          <w:rFonts w:ascii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762712">
        <w:rPr>
          <w:rFonts w:ascii="Times New Roman" w:hAnsi="Times New Roman"/>
          <w:sz w:val="24"/>
          <w:szCs w:val="24"/>
          <w:lang w:eastAsia="ru-RU"/>
        </w:rPr>
        <w:t xml:space="preserve"> факторы не выявлены.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 xml:space="preserve">    Вариант 2: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 xml:space="preserve">    В представленном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2712">
        <w:rPr>
          <w:rFonts w:ascii="Times New Roman" w:hAnsi="Times New Roman"/>
          <w:sz w:val="20"/>
          <w:szCs w:val="20"/>
          <w:lang w:eastAsia="ru-RU"/>
        </w:rPr>
        <w:t>(реквизиты нормативного правового акта или проекта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2712">
        <w:rPr>
          <w:rFonts w:ascii="Times New Roman" w:hAnsi="Times New Roman"/>
          <w:sz w:val="20"/>
          <w:szCs w:val="20"/>
          <w:lang w:eastAsia="ru-RU"/>
        </w:rPr>
        <w:t>нормативного правового акта)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 xml:space="preserve">выявлены следующие </w:t>
      </w:r>
      <w:proofErr w:type="spellStart"/>
      <w:r w:rsidRPr="00762712">
        <w:rPr>
          <w:rFonts w:ascii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Pr="00762712">
        <w:rPr>
          <w:rFonts w:ascii="Times New Roman" w:hAnsi="Times New Roman"/>
          <w:sz w:val="24"/>
          <w:szCs w:val="24"/>
          <w:lang w:eastAsia="ru-RU"/>
        </w:rPr>
        <w:t xml:space="preserve"> факторы:</w:t>
      </w:r>
    </w:p>
    <w:p w:rsidR="00696D5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Pr="00762712">
        <w:rPr>
          <w:rFonts w:ascii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762712">
        <w:rPr>
          <w:rFonts w:ascii="Times New Roman" w:hAnsi="Times New Roman"/>
          <w:sz w:val="24"/>
          <w:szCs w:val="24"/>
          <w:lang w:eastAsia="ru-RU"/>
        </w:rPr>
        <w:t xml:space="preserve"> факторов предлагается: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7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2712">
        <w:rPr>
          <w:rFonts w:ascii="Times New Roman" w:hAnsi="Times New Roman"/>
          <w:sz w:val="20"/>
          <w:szCs w:val="20"/>
          <w:lang w:eastAsia="ru-RU"/>
        </w:rPr>
        <w:lastRenderedPageBreak/>
        <w:t xml:space="preserve">(указать способ устранения </w:t>
      </w:r>
      <w:proofErr w:type="spellStart"/>
      <w:r w:rsidRPr="00762712">
        <w:rPr>
          <w:rFonts w:ascii="Times New Roman" w:hAnsi="Times New Roman"/>
          <w:sz w:val="20"/>
          <w:szCs w:val="20"/>
          <w:lang w:eastAsia="ru-RU"/>
        </w:rPr>
        <w:t>коррупциогенных</w:t>
      </w:r>
      <w:proofErr w:type="spellEnd"/>
      <w:r w:rsidRPr="00762712">
        <w:rPr>
          <w:rFonts w:ascii="Times New Roman" w:hAnsi="Times New Roman"/>
          <w:sz w:val="20"/>
          <w:szCs w:val="20"/>
          <w:lang w:eastAsia="ru-RU"/>
        </w:rPr>
        <w:t xml:space="preserve"> факторов: исключение из текста</w:t>
      </w:r>
    </w:p>
    <w:p w:rsidR="00696D52" w:rsidRPr="0076271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2712">
        <w:rPr>
          <w:rFonts w:ascii="Times New Roman" w:hAnsi="Times New Roman"/>
          <w:sz w:val="20"/>
          <w:szCs w:val="20"/>
          <w:lang w:eastAsia="ru-RU"/>
        </w:rPr>
        <w:t>документа, изложение его в другой редакции, внесение иных изменений в текст</w:t>
      </w:r>
    </w:p>
    <w:p w:rsidR="00696D52" w:rsidRDefault="00696D52" w:rsidP="0073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2712">
        <w:rPr>
          <w:rFonts w:ascii="Times New Roman" w:hAnsi="Times New Roman"/>
          <w:sz w:val="20"/>
          <w:szCs w:val="20"/>
          <w:lang w:eastAsia="ru-RU"/>
        </w:rPr>
        <w:t>рассматриваемого документа либо в иной документ или иной способ)</w:t>
      </w:r>
    </w:p>
    <w:p w:rsidR="00696D52" w:rsidRDefault="00696D52" w:rsidP="007371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98"/>
        <w:gridCol w:w="2027"/>
        <w:gridCol w:w="184"/>
        <w:gridCol w:w="3119"/>
      </w:tblGrid>
      <w:tr w:rsidR="00696D52" w:rsidRPr="00BD7BBC" w:rsidTr="00B12EDF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D52" w:rsidRPr="00BD7BBC" w:rsidRDefault="00696D52" w:rsidP="0073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D52" w:rsidRPr="00BD7BBC" w:rsidRDefault="00696D52" w:rsidP="00737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D52" w:rsidRPr="00BD7BBC" w:rsidRDefault="00696D52" w:rsidP="00737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D52" w:rsidRPr="00BD7BBC" w:rsidRDefault="00696D52" w:rsidP="00737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D52" w:rsidRPr="00BD7BBC" w:rsidRDefault="00696D52" w:rsidP="00737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D52" w:rsidRPr="00BD7BBC" w:rsidTr="00B12EDF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696D52" w:rsidRPr="00BD7BBC" w:rsidRDefault="00696D52" w:rsidP="00737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BBC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96D52" w:rsidRPr="00BD7BBC" w:rsidRDefault="00696D52" w:rsidP="00737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696D52" w:rsidRPr="00BD7BBC" w:rsidRDefault="00696D52" w:rsidP="00737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BBC">
              <w:rPr>
                <w:rFonts w:ascii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696D52" w:rsidRPr="00BD7BBC" w:rsidRDefault="00696D52" w:rsidP="00737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6D52" w:rsidRPr="00BD7BBC" w:rsidRDefault="00696D52" w:rsidP="00737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BBC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696D52" w:rsidRPr="00BD7BBC" w:rsidRDefault="00696D52" w:rsidP="00737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D52" w:rsidRPr="00762712" w:rsidRDefault="00696D52" w:rsidP="00696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B4697" w:rsidRDefault="006B4697"/>
    <w:sectPr w:rsidR="006B4697" w:rsidSect="00BD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1C58"/>
    <w:multiLevelType w:val="hybridMultilevel"/>
    <w:tmpl w:val="3D28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D52"/>
    <w:rsid w:val="00010D98"/>
    <w:rsid w:val="00110DB6"/>
    <w:rsid w:val="001D2869"/>
    <w:rsid w:val="00215C04"/>
    <w:rsid w:val="002959C3"/>
    <w:rsid w:val="002C398C"/>
    <w:rsid w:val="002D41ED"/>
    <w:rsid w:val="00444026"/>
    <w:rsid w:val="004A1046"/>
    <w:rsid w:val="00583877"/>
    <w:rsid w:val="005E4EF6"/>
    <w:rsid w:val="00696D52"/>
    <w:rsid w:val="006B4697"/>
    <w:rsid w:val="007029AF"/>
    <w:rsid w:val="00706C0C"/>
    <w:rsid w:val="007371C8"/>
    <w:rsid w:val="007571AE"/>
    <w:rsid w:val="00786DF9"/>
    <w:rsid w:val="00790FEA"/>
    <w:rsid w:val="0085152D"/>
    <w:rsid w:val="0088245F"/>
    <w:rsid w:val="00A02723"/>
    <w:rsid w:val="00A362F0"/>
    <w:rsid w:val="00A6648E"/>
    <w:rsid w:val="00A77A2E"/>
    <w:rsid w:val="00B51EFE"/>
    <w:rsid w:val="00B75C14"/>
    <w:rsid w:val="00B867E4"/>
    <w:rsid w:val="00BA76A9"/>
    <w:rsid w:val="00C1543E"/>
    <w:rsid w:val="00CA6E9B"/>
    <w:rsid w:val="00CD3F5F"/>
    <w:rsid w:val="00D40DD3"/>
    <w:rsid w:val="00DA59E3"/>
    <w:rsid w:val="00E23D48"/>
    <w:rsid w:val="00F16B04"/>
    <w:rsid w:val="00F3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648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648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648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6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664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64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64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6648E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6648E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16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B830A140E5079851C2F66464997133702EEBD73CCC3A998B0AA8656Ea3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830A140E5079851C2F66464997133702EEDDA30CD3A998B0AA8656E3D4E0D8C98B9B2C06A9B50aAw4M" TargetMode="External"/><Relationship Id="rId5" Type="http://schemas.openxmlformats.org/officeDocument/2006/relationships/hyperlink" Target="consultantplus://offline/ref=31B830A140E5079851C2F66464997133702CECDB3DC93A998B0AA8656E3D4E0D8C98B9B2C06A9B55aAw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2023-05-22T08:20:00Z</dcterms:created>
  <dcterms:modified xsi:type="dcterms:W3CDTF">2023-05-22T08:20:00Z</dcterms:modified>
</cp:coreProperties>
</file>