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A0C" w:rsidRPr="003A4E43" w:rsidRDefault="00163A0C" w:rsidP="00163A0C">
      <w:pPr>
        <w:rPr>
          <w:rFonts w:ascii="Times New Roman" w:hAnsi="Times New Roman" w:cs="Times New Roman"/>
          <w:b/>
          <w:sz w:val="20"/>
          <w:szCs w:val="20"/>
        </w:rPr>
      </w:pPr>
      <w:r w:rsidRPr="003A4E43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3A4E43">
        <w:rPr>
          <w:rFonts w:ascii="Times New Roman" w:hAnsi="Times New Roman" w:cs="Times New Roman"/>
          <w:b/>
          <w:sz w:val="20"/>
          <w:szCs w:val="20"/>
        </w:rPr>
        <w:t xml:space="preserve">                      </w:t>
      </w:r>
      <w:r w:rsidR="00A51B35" w:rsidRPr="003A4E43">
        <w:rPr>
          <w:rFonts w:ascii="Times New Roman" w:hAnsi="Times New Roman" w:cs="Times New Roman"/>
          <w:b/>
          <w:sz w:val="20"/>
          <w:szCs w:val="20"/>
        </w:rPr>
        <w:t>Приложение 1 к пояснительной записке</w:t>
      </w:r>
    </w:p>
    <w:p w:rsidR="00A51B35" w:rsidRPr="00163A0C" w:rsidRDefault="00163A0C" w:rsidP="00163A0C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A51B35" w:rsidRPr="00163A0C">
        <w:rPr>
          <w:rFonts w:ascii="Times New Roman" w:hAnsi="Times New Roman" w:cs="Times New Roman"/>
          <w:b/>
          <w:sz w:val="20"/>
          <w:szCs w:val="20"/>
        </w:rPr>
        <w:t>Структура доходов  местного бюджета</w:t>
      </w:r>
    </w:p>
    <w:tbl>
      <w:tblPr>
        <w:tblW w:w="14616" w:type="dxa"/>
        <w:tblInd w:w="93" w:type="dxa"/>
        <w:tblLayout w:type="fixed"/>
        <w:tblLook w:val="04A0"/>
      </w:tblPr>
      <w:tblGrid>
        <w:gridCol w:w="3843"/>
        <w:gridCol w:w="1276"/>
        <w:gridCol w:w="992"/>
        <w:gridCol w:w="1134"/>
        <w:gridCol w:w="851"/>
        <w:gridCol w:w="1134"/>
        <w:gridCol w:w="993"/>
        <w:gridCol w:w="1275"/>
        <w:gridCol w:w="993"/>
        <w:gridCol w:w="1132"/>
        <w:gridCol w:w="993"/>
      </w:tblGrid>
      <w:tr w:rsidR="00A51B35" w:rsidRPr="00163A0C" w:rsidTr="00D959E6">
        <w:trPr>
          <w:cantSplit/>
          <w:trHeight w:val="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Исполнение за 2017 год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Уточненный план на 2018 год по состоянию на 01.11.2018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</w:t>
            </w:r>
            <w:r w:rsidR="00E609F7"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Прогноз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163A0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="008519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163A0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5195F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1B35" w:rsidRPr="00163A0C" w:rsidRDefault="00FF421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85195F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уд. вес в общем объеме доходов</w:t>
            </w:r>
            <w:proofErr w:type="gramStart"/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уд. вес в общем объеме доходов</w:t>
            </w:r>
            <w:proofErr w:type="gramStart"/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>сумма 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уд. вес в общем объеме доходов</w:t>
            </w:r>
            <w:proofErr w:type="gramStart"/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уд. вес в общем объеме доходов</w:t>
            </w:r>
            <w:proofErr w:type="gramStart"/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A15" w:rsidRDefault="000E1A1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51B35"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</w:p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уд. вес в общем объеме доходов</w:t>
            </w:r>
            <w:proofErr w:type="gramStart"/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(%)</w:t>
            </w:r>
            <w:proofErr w:type="gramEnd"/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Налоговы</w:t>
            </w:r>
            <w:r w:rsidR="00285812"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е и неналоговые доходы местного</w:t>
            </w: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бюджета,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63234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3752,3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3965,0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63BE6"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3942,8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BB5421">
              <w:rPr>
                <w:rFonts w:ascii="Times New Roman" w:hAnsi="Times New Roman" w:cs="Times New Roman"/>
                <w:b/>
                <w:sz w:val="20"/>
                <w:szCs w:val="20"/>
              </w:rPr>
              <w:t>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3988,6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C16F13">
              <w:rPr>
                <w:rFonts w:ascii="Times New Roman" w:hAnsi="Times New Roman" w:cs="Times New Roman"/>
                <w:b/>
                <w:sz w:val="20"/>
                <w:szCs w:val="20"/>
              </w:rPr>
              <w:t>,7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Налоговые 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B667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3190,9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3506,6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3B6EB8"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3269,5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5421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3332,8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C16F13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1130,7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1289,6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1222,5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</w:tr>
      <w:tr w:rsidR="00285812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28581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208,4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201,4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227,2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285812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812" w:rsidRPr="00163A0C" w:rsidRDefault="00285812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285812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1016,8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5812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A51B35" w:rsidRPr="00163A0C" w:rsidTr="00D959E6">
        <w:trPr>
          <w:cantSplit/>
          <w:trHeight w:val="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3B667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B667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813,8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763,3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B667E" w:rsidRPr="00163A0C" w:rsidTr="00D959E6">
        <w:trPr>
          <w:cantSplit/>
          <w:trHeight w:val="19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667E" w:rsidRPr="00163A0C" w:rsidRDefault="003B667E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Другие 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3B667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21,2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926CBB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C7615B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156,5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667E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Неналоговые</w:t>
            </w: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 xml:space="preserve"> доходы,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63234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561,4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9702EC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4476EA"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458,4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B6EB8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673,3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5421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16F13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E63234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63234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440,5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4476EA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458,4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B6EB8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163A0C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B542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959E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163A0C" w:rsidRPr="00163A0C" w:rsidTr="00D959E6">
        <w:trPr>
          <w:cantSplit/>
          <w:trHeight w:val="2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A0C" w:rsidRPr="00163A0C" w:rsidRDefault="00163A0C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163A0C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163A0C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163A0C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163A0C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A0C" w:rsidRPr="00163A0C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другие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63234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120,9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4476EA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85195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B542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163A0C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A0C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D959E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63C8A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33 360,3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4476EA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45085,8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363BE6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91,9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41039,4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85195F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91,2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  <w:r w:rsidR="008F36DB">
              <w:rPr>
                <w:rFonts w:ascii="Times New Roman" w:hAnsi="Times New Roman" w:cs="Times New Roman"/>
                <w:b/>
                <w:sz w:val="20"/>
                <w:szCs w:val="20"/>
              </w:rPr>
              <w:t>398,0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37154,1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C16F13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90,3</w:t>
            </w:r>
          </w:p>
        </w:tc>
      </w:tr>
      <w:tr w:rsidR="00A51B35" w:rsidRPr="00163A0C" w:rsidTr="00D959E6">
        <w:trPr>
          <w:cantSplit/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1B35" w:rsidRPr="00BB5421" w:rsidRDefault="00926CBB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Всего доходы местного</w:t>
            </w:r>
            <w:r w:rsidR="00A51B35"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63C8A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37 112,6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EB6A1E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  <w:r w:rsidR="008D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050,8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6E02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4F32C9" w:rsidP="004F32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  <w:r w:rsidR="008D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982,2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8519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BB5421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8F36DB">
              <w:rPr>
                <w:rFonts w:ascii="Times New Roman" w:hAnsi="Times New Roman" w:cs="Times New Roman"/>
                <w:b/>
                <w:sz w:val="20"/>
                <w:szCs w:val="20"/>
              </w:rPr>
              <w:t> 386,6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BB5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D959E6" w:rsidP="00D959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  <w:r w:rsidR="008D7B8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1B35" w:rsidRPr="00BB5421" w:rsidRDefault="00A51B35" w:rsidP="00163A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5421"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</w:tbl>
    <w:p w:rsidR="00285812" w:rsidRPr="00163A0C" w:rsidRDefault="00285812" w:rsidP="00163A0C">
      <w:pPr>
        <w:tabs>
          <w:tab w:val="left" w:pos="2520"/>
        </w:tabs>
        <w:spacing w:after="0" w:line="240" w:lineRule="auto"/>
        <w:rPr>
          <w:rFonts w:ascii="Times New Roman" w:hAnsi="Times New Roman" w:cs="Times New Roman"/>
          <w:sz w:val="20"/>
          <w:szCs w:val="20"/>
          <w:highlight w:val="cyan"/>
        </w:rPr>
        <w:sectPr w:rsidR="00285812" w:rsidRPr="00163A0C" w:rsidSect="007143D2">
          <w:pgSz w:w="16838" w:h="11906" w:orient="landscape"/>
          <w:pgMar w:top="709" w:right="678" w:bottom="0" w:left="1134" w:header="709" w:footer="709" w:gutter="0"/>
          <w:cols w:space="708"/>
          <w:docGrid w:linePitch="360"/>
        </w:sectPr>
      </w:pPr>
    </w:p>
    <w:p w:rsidR="003E5ECF" w:rsidRDefault="003E5ECF" w:rsidP="003E5ECF"/>
    <w:sectPr w:rsidR="003E5ECF" w:rsidSect="003E5ECF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51B35"/>
    <w:rsid w:val="000A1131"/>
    <w:rsid w:val="000E1A15"/>
    <w:rsid w:val="00107F26"/>
    <w:rsid w:val="00116C5E"/>
    <w:rsid w:val="001177AE"/>
    <w:rsid w:val="00163A0C"/>
    <w:rsid w:val="001A7A2D"/>
    <w:rsid w:val="00285812"/>
    <w:rsid w:val="003453B2"/>
    <w:rsid w:val="00363BE6"/>
    <w:rsid w:val="003A115D"/>
    <w:rsid w:val="003A4E43"/>
    <w:rsid w:val="003B667E"/>
    <w:rsid w:val="003B6EB8"/>
    <w:rsid w:val="003E5ECF"/>
    <w:rsid w:val="004476EA"/>
    <w:rsid w:val="004F32C9"/>
    <w:rsid w:val="006E0277"/>
    <w:rsid w:val="007123D1"/>
    <w:rsid w:val="007143D2"/>
    <w:rsid w:val="007B0298"/>
    <w:rsid w:val="0085195F"/>
    <w:rsid w:val="008D7B8A"/>
    <w:rsid w:val="008F36DB"/>
    <w:rsid w:val="00926CBB"/>
    <w:rsid w:val="0094555A"/>
    <w:rsid w:val="009702EC"/>
    <w:rsid w:val="00A51B35"/>
    <w:rsid w:val="00A63C8A"/>
    <w:rsid w:val="00BB5421"/>
    <w:rsid w:val="00C16F13"/>
    <w:rsid w:val="00C7615B"/>
    <w:rsid w:val="00D959E6"/>
    <w:rsid w:val="00E609F7"/>
    <w:rsid w:val="00E63234"/>
    <w:rsid w:val="00E82CC2"/>
    <w:rsid w:val="00EB6A1E"/>
    <w:rsid w:val="00FF4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51B35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98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33</cp:revision>
  <dcterms:created xsi:type="dcterms:W3CDTF">2018-11-13T08:44:00Z</dcterms:created>
  <dcterms:modified xsi:type="dcterms:W3CDTF">2018-11-14T13:22:00Z</dcterms:modified>
</cp:coreProperties>
</file>