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19D" w:rsidRPr="006D6D8B" w:rsidRDefault="00DB653E" w:rsidP="003D6C78">
      <w:pPr>
        <w:pStyle w:val="12"/>
        <w:keepNext/>
        <w:keepLines/>
        <w:shd w:val="clear" w:color="auto" w:fill="auto"/>
        <w:spacing w:after="0" w:line="240" w:lineRule="auto"/>
        <w:jc w:val="center"/>
        <w:rPr>
          <w:color w:val="auto"/>
          <w:sz w:val="22"/>
          <w:szCs w:val="22"/>
        </w:rPr>
      </w:pPr>
      <w:bookmarkStart w:id="0" w:name="bookmark0"/>
      <w:r w:rsidRPr="006D6D8B">
        <w:rPr>
          <w:color w:val="auto"/>
          <w:sz w:val="22"/>
          <w:szCs w:val="22"/>
        </w:rPr>
        <w:t xml:space="preserve">Пояснительная записка </w:t>
      </w:r>
    </w:p>
    <w:p w:rsidR="0083419D" w:rsidRPr="006D6D8B" w:rsidRDefault="00024234" w:rsidP="003D6C78">
      <w:pPr>
        <w:pStyle w:val="12"/>
        <w:keepNext/>
        <w:keepLines/>
        <w:shd w:val="clear" w:color="auto" w:fill="auto"/>
        <w:spacing w:after="0" w:line="240" w:lineRule="auto"/>
        <w:jc w:val="center"/>
        <w:rPr>
          <w:color w:val="auto"/>
          <w:sz w:val="22"/>
          <w:szCs w:val="22"/>
        </w:rPr>
      </w:pPr>
      <w:r w:rsidRPr="006D6D8B">
        <w:rPr>
          <w:color w:val="auto"/>
          <w:sz w:val="22"/>
          <w:szCs w:val="22"/>
        </w:rPr>
        <w:t xml:space="preserve">по предварительным итогам </w:t>
      </w:r>
      <w:r w:rsidR="00DB653E" w:rsidRPr="006D6D8B">
        <w:rPr>
          <w:color w:val="auto"/>
          <w:sz w:val="22"/>
          <w:szCs w:val="22"/>
        </w:rPr>
        <w:t xml:space="preserve"> социально-экономического развития муниципального </w:t>
      </w:r>
      <w:r w:rsidR="002429C7" w:rsidRPr="006D6D8B">
        <w:rPr>
          <w:color w:val="auto"/>
          <w:sz w:val="22"/>
          <w:szCs w:val="22"/>
        </w:rPr>
        <w:t>образования</w:t>
      </w:r>
      <w:r w:rsidR="00DB653E" w:rsidRPr="006D6D8B">
        <w:rPr>
          <w:color w:val="auto"/>
          <w:sz w:val="22"/>
          <w:szCs w:val="22"/>
        </w:rPr>
        <w:t xml:space="preserve"> «</w:t>
      </w:r>
      <w:r w:rsidR="00C20A41" w:rsidRPr="006D6D8B">
        <w:rPr>
          <w:color w:val="auto"/>
          <w:sz w:val="22"/>
          <w:szCs w:val="22"/>
        </w:rPr>
        <w:t>Пустозерский</w:t>
      </w:r>
      <w:r w:rsidR="002429C7" w:rsidRPr="006D6D8B">
        <w:rPr>
          <w:color w:val="auto"/>
          <w:sz w:val="22"/>
          <w:szCs w:val="22"/>
        </w:rPr>
        <w:t xml:space="preserve"> сельсовет</w:t>
      </w:r>
      <w:r w:rsidR="00DB653E" w:rsidRPr="006D6D8B">
        <w:rPr>
          <w:color w:val="auto"/>
          <w:sz w:val="22"/>
          <w:szCs w:val="22"/>
        </w:rPr>
        <w:t>»</w:t>
      </w:r>
      <w:r w:rsidR="002429C7" w:rsidRPr="006D6D8B">
        <w:rPr>
          <w:color w:val="auto"/>
          <w:sz w:val="22"/>
          <w:szCs w:val="22"/>
        </w:rPr>
        <w:t xml:space="preserve"> Ненецкого автономного округа</w:t>
      </w:r>
      <w:r w:rsidRPr="006D6D8B">
        <w:rPr>
          <w:color w:val="auto"/>
          <w:sz w:val="22"/>
          <w:szCs w:val="22"/>
        </w:rPr>
        <w:t xml:space="preserve"> за истекший период и ожидаемые итоги социально – экономического развития</w:t>
      </w:r>
    </w:p>
    <w:p w:rsidR="0083419D" w:rsidRPr="006D6D8B" w:rsidRDefault="00584D5C" w:rsidP="003D6C78">
      <w:pPr>
        <w:pStyle w:val="12"/>
        <w:keepNext/>
        <w:keepLines/>
        <w:shd w:val="clear" w:color="auto" w:fill="auto"/>
        <w:spacing w:after="0" w:line="240" w:lineRule="auto"/>
        <w:jc w:val="center"/>
        <w:rPr>
          <w:color w:val="auto"/>
          <w:sz w:val="22"/>
          <w:szCs w:val="22"/>
        </w:rPr>
      </w:pPr>
      <w:r>
        <w:rPr>
          <w:color w:val="auto"/>
          <w:sz w:val="22"/>
          <w:szCs w:val="22"/>
        </w:rPr>
        <w:t>за 2020</w:t>
      </w:r>
      <w:r w:rsidR="002429C7" w:rsidRPr="006D6D8B">
        <w:rPr>
          <w:color w:val="auto"/>
          <w:sz w:val="22"/>
          <w:szCs w:val="22"/>
        </w:rPr>
        <w:t xml:space="preserve"> г</w:t>
      </w:r>
      <w:r w:rsidR="009469C8" w:rsidRPr="006D6D8B">
        <w:rPr>
          <w:color w:val="auto"/>
          <w:sz w:val="22"/>
          <w:szCs w:val="22"/>
        </w:rPr>
        <w:t>од</w:t>
      </w:r>
      <w:bookmarkEnd w:id="0"/>
    </w:p>
    <w:p w:rsidR="00D76484" w:rsidRPr="0066411C" w:rsidRDefault="00DB653E" w:rsidP="003D6C78">
      <w:pPr>
        <w:pStyle w:val="22"/>
        <w:shd w:val="clear" w:color="auto" w:fill="auto"/>
        <w:spacing w:before="0" w:line="240" w:lineRule="auto"/>
        <w:ind w:firstLine="460"/>
        <w:rPr>
          <w:color w:val="auto"/>
        </w:rPr>
      </w:pPr>
      <w:r w:rsidRPr="0066411C">
        <w:rPr>
          <w:color w:val="auto"/>
        </w:rPr>
        <w:t>Прогноз социально-экономического развития муниципа</w:t>
      </w:r>
      <w:r w:rsidR="00C20A41" w:rsidRPr="0066411C">
        <w:rPr>
          <w:color w:val="auto"/>
        </w:rPr>
        <w:t xml:space="preserve">льного образования «Пустозерский </w:t>
      </w:r>
      <w:r w:rsidR="00DB15FF" w:rsidRPr="0066411C">
        <w:rPr>
          <w:color w:val="auto"/>
        </w:rPr>
        <w:t>сельсовет» НАО</w:t>
      </w:r>
      <w:r w:rsidR="00584D5C">
        <w:rPr>
          <w:color w:val="auto"/>
        </w:rPr>
        <w:t xml:space="preserve"> на 2020</w:t>
      </w:r>
      <w:r w:rsidR="00C20A41" w:rsidRPr="0066411C">
        <w:rPr>
          <w:color w:val="auto"/>
        </w:rPr>
        <w:t xml:space="preserve"> год и на период до 20</w:t>
      </w:r>
      <w:r w:rsidR="00584D5C">
        <w:rPr>
          <w:color w:val="auto"/>
        </w:rPr>
        <w:t>22</w:t>
      </w:r>
      <w:r w:rsidRPr="0066411C">
        <w:rPr>
          <w:color w:val="auto"/>
        </w:rPr>
        <w:t xml:space="preserve"> года (далее - Прогноз) разработан в соответствии с требованиями Бюджетного</w:t>
      </w:r>
      <w:r w:rsidR="006235CD" w:rsidRPr="0066411C">
        <w:rPr>
          <w:color w:val="auto"/>
        </w:rPr>
        <w:t xml:space="preserve"> кодекса Российской Федерации, Распоряжения</w:t>
      </w:r>
      <w:r w:rsidRPr="0066411C">
        <w:rPr>
          <w:color w:val="auto"/>
        </w:rPr>
        <w:t xml:space="preserve"> Администрации муниципа</w:t>
      </w:r>
      <w:r w:rsidR="00C20A41" w:rsidRPr="0066411C">
        <w:rPr>
          <w:color w:val="auto"/>
        </w:rPr>
        <w:t>льного образования «Пустозерский</w:t>
      </w:r>
      <w:r w:rsidR="00DB15FF" w:rsidRPr="0066411C">
        <w:rPr>
          <w:color w:val="auto"/>
        </w:rPr>
        <w:t xml:space="preserve"> сельсовет» НАО от 17.16.2016 № 94</w:t>
      </w:r>
      <w:r w:rsidRPr="0066411C">
        <w:rPr>
          <w:color w:val="auto"/>
        </w:rPr>
        <w:t xml:space="preserve"> «О</w:t>
      </w:r>
      <w:r w:rsidR="00DB15FF" w:rsidRPr="0066411C">
        <w:rPr>
          <w:color w:val="auto"/>
        </w:rPr>
        <w:t>б утверждении П</w:t>
      </w:r>
      <w:r w:rsidRPr="0066411C">
        <w:rPr>
          <w:color w:val="auto"/>
        </w:rPr>
        <w:t>оряд</w:t>
      </w:r>
      <w:r w:rsidR="00DB15FF" w:rsidRPr="0066411C">
        <w:rPr>
          <w:color w:val="auto"/>
        </w:rPr>
        <w:t>ка</w:t>
      </w:r>
      <w:r w:rsidR="00F943AF" w:rsidRPr="0066411C">
        <w:rPr>
          <w:color w:val="auto"/>
        </w:rPr>
        <w:t xml:space="preserve"> составления проекта </w:t>
      </w:r>
      <w:r w:rsidR="00DB15FF" w:rsidRPr="0066411C">
        <w:rPr>
          <w:color w:val="auto"/>
        </w:rPr>
        <w:t xml:space="preserve">местного </w:t>
      </w:r>
      <w:r w:rsidR="00F943AF" w:rsidRPr="0066411C">
        <w:rPr>
          <w:color w:val="auto"/>
        </w:rPr>
        <w:t xml:space="preserve">бюджета </w:t>
      </w:r>
      <w:r w:rsidRPr="0066411C">
        <w:rPr>
          <w:color w:val="auto"/>
        </w:rPr>
        <w:t>на очередной финансовый год», а так</w:t>
      </w:r>
      <w:r w:rsidR="0083419D" w:rsidRPr="0066411C">
        <w:rPr>
          <w:color w:val="auto"/>
        </w:rPr>
        <w:t>же в соответствии с п</w:t>
      </w:r>
      <w:r w:rsidR="00D50C66" w:rsidRPr="0066411C">
        <w:rPr>
          <w:color w:val="auto"/>
        </w:rPr>
        <w:t xml:space="preserve">.п.2 п.4.2. Разд.4. </w:t>
      </w:r>
      <w:r w:rsidRPr="0066411C">
        <w:rPr>
          <w:color w:val="auto"/>
        </w:rPr>
        <w:t xml:space="preserve">Положения о бюджетном процессе в </w:t>
      </w:r>
      <w:r w:rsidR="00830141" w:rsidRPr="0066411C">
        <w:rPr>
          <w:color w:val="auto"/>
        </w:rPr>
        <w:t>муницип</w:t>
      </w:r>
      <w:r w:rsidR="00C20A41" w:rsidRPr="0066411C">
        <w:rPr>
          <w:color w:val="auto"/>
        </w:rPr>
        <w:t>альном образовании «Пустозерский</w:t>
      </w:r>
      <w:r w:rsidR="00830141" w:rsidRPr="0066411C">
        <w:rPr>
          <w:color w:val="auto"/>
        </w:rPr>
        <w:t xml:space="preserve"> сельсовет</w:t>
      </w:r>
      <w:r w:rsidRPr="0066411C">
        <w:rPr>
          <w:color w:val="auto"/>
        </w:rPr>
        <w:t>»</w:t>
      </w:r>
      <w:r w:rsidR="00D50C66" w:rsidRPr="0066411C">
        <w:rPr>
          <w:color w:val="auto"/>
        </w:rPr>
        <w:t xml:space="preserve"> Ненецкого автономного округа</w:t>
      </w:r>
      <w:r w:rsidRPr="0066411C">
        <w:rPr>
          <w:color w:val="auto"/>
        </w:rPr>
        <w:t>, утвержденного Решением Совета</w:t>
      </w:r>
      <w:r w:rsidR="00D50C66" w:rsidRPr="0066411C">
        <w:rPr>
          <w:color w:val="auto"/>
        </w:rPr>
        <w:t xml:space="preserve"> депутатов</w:t>
      </w:r>
      <w:r w:rsidRPr="0066411C">
        <w:rPr>
          <w:color w:val="auto"/>
        </w:rPr>
        <w:t xml:space="preserve"> муницип</w:t>
      </w:r>
      <w:r w:rsidR="00830141" w:rsidRPr="0066411C">
        <w:rPr>
          <w:color w:val="auto"/>
        </w:rPr>
        <w:t>ального образовани</w:t>
      </w:r>
      <w:r w:rsidR="00C20A41" w:rsidRPr="0066411C">
        <w:rPr>
          <w:color w:val="auto"/>
        </w:rPr>
        <w:t>я «Пустозерский</w:t>
      </w:r>
      <w:r w:rsidR="00D50C66" w:rsidRPr="0066411C">
        <w:rPr>
          <w:color w:val="auto"/>
        </w:rPr>
        <w:t xml:space="preserve">  сельсовет» Ненецкого авто</w:t>
      </w:r>
      <w:r w:rsidR="00C20A41" w:rsidRPr="0066411C">
        <w:rPr>
          <w:color w:val="auto"/>
        </w:rPr>
        <w:t>номного округа от 11.03.2014 № 3</w:t>
      </w:r>
      <w:r w:rsidRPr="0066411C">
        <w:rPr>
          <w:color w:val="auto"/>
        </w:rPr>
        <w:t>.</w:t>
      </w:r>
    </w:p>
    <w:p w:rsidR="00D76484" w:rsidRPr="0066411C" w:rsidRDefault="00DB653E" w:rsidP="003D6C78">
      <w:pPr>
        <w:pStyle w:val="22"/>
        <w:shd w:val="clear" w:color="auto" w:fill="auto"/>
        <w:spacing w:before="0" w:line="240" w:lineRule="auto"/>
        <w:ind w:firstLine="460"/>
        <w:rPr>
          <w:color w:val="auto"/>
        </w:rPr>
      </w:pPr>
      <w:r w:rsidRPr="0066411C">
        <w:rPr>
          <w:color w:val="auto"/>
        </w:rPr>
        <w:t>При подготовке Прогноза использованы:</w:t>
      </w:r>
    </w:p>
    <w:p w:rsidR="00D76484" w:rsidRPr="0066411C" w:rsidRDefault="00DB653E" w:rsidP="003D6C78">
      <w:pPr>
        <w:pStyle w:val="22"/>
        <w:numPr>
          <w:ilvl w:val="0"/>
          <w:numId w:val="1"/>
        </w:numPr>
        <w:shd w:val="clear" w:color="auto" w:fill="auto"/>
        <w:tabs>
          <w:tab w:val="left" w:pos="1108"/>
        </w:tabs>
        <w:spacing w:before="0" w:line="240" w:lineRule="auto"/>
        <w:jc w:val="left"/>
        <w:rPr>
          <w:color w:val="auto"/>
        </w:rPr>
      </w:pPr>
      <w:r w:rsidRPr="0066411C">
        <w:rPr>
          <w:color w:val="auto"/>
        </w:rPr>
        <w:t>статистические данные Территориального органа Федеральной службы государственной статистики по Ненецкому автономному округу;</w:t>
      </w:r>
    </w:p>
    <w:p w:rsidR="00D76484" w:rsidRPr="0066411C" w:rsidRDefault="00DB653E" w:rsidP="003D6C78">
      <w:pPr>
        <w:pStyle w:val="22"/>
        <w:numPr>
          <w:ilvl w:val="0"/>
          <w:numId w:val="1"/>
        </w:numPr>
        <w:shd w:val="clear" w:color="auto" w:fill="auto"/>
        <w:tabs>
          <w:tab w:val="left" w:pos="1108"/>
        </w:tabs>
        <w:spacing w:before="0" w:line="240" w:lineRule="auto"/>
        <w:jc w:val="left"/>
        <w:rPr>
          <w:color w:val="auto"/>
        </w:rPr>
      </w:pPr>
      <w:r w:rsidRPr="0066411C">
        <w:rPr>
          <w:color w:val="auto"/>
        </w:rPr>
        <w:t xml:space="preserve">показатели </w:t>
      </w:r>
      <w:r w:rsidR="00DB15FF" w:rsidRPr="0066411C">
        <w:rPr>
          <w:color w:val="auto"/>
        </w:rPr>
        <w:t>про</w:t>
      </w:r>
      <w:r w:rsidR="00584D5C">
        <w:rPr>
          <w:color w:val="auto"/>
        </w:rPr>
        <w:t>гноза окружного бюджета  на 2020-2022</w:t>
      </w:r>
      <w:r w:rsidRPr="0066411C">
        <w:rPr>
          <w:color w:val="auto"/>
        </w:rPr>
        <w:t xml:space="preserve"> годы;</w:t>
      </w:r>
    </w:p>
    <w:p w:rsidR="00DB15FF" w:rsidRPr="0066411C" w:rsidRDefault="00DB15FF" w:rsidP="003D6C78">
      <w:pPr>
        <w:pStyle w:val="22"/>
        <w:numPr>
          <w:ilvl w:val="0"/>
          <w:numId w:val="1"/>
        </w:numPr>
        <w:shd w:val="clear" w:color="auto" w:fill="auto"/>
        <w:tabs>
          <w:tab w:val="left" w:pos="1108"/>
        </w:tabs>
        <w:spacing w:before="0" w:line="240" w:lineRule="auto"/>
        <w:jc w:val="left"/>
        <w:rPr>
          <w:color w:val="auto"/>
        </w:rPr>
      </w:pPr>
      <w:r w:rsidRPr="0066411C">
        <w:rPr>
          <w:color w:val="auto"/>
        </w:rPr>
        <w:t>показатели пр</w:t>
      </w:r>
      <w:r w:rsidR="00584D5C">
        <w:rPr>
          <w:color w:val="auto"/>
        </w:rPr>
        <w:t>огноза районного бюджета на 2020-2022</w:t>
      </w:r>
      <w:r w:rsidRPr="0066411C">
        <w:rPr>
          <w:color w:val="auto"/>
        </w:rPr>
        <w:t xml:space="preserve"> годы;</w:t>
      </w:r>
    </w:p>
    <w:p w:rsidR="00D76484" w:rsidRPr="0066411C" w:rsidRDefault="00DB653E" w:rsidP="003D6C78">
      <w:pPr>
        <w:pStyle w:val="22"/>
        <w:numPr>
          <w:ilvl w:val="0"/>
          <w:numId w:val="1"/>
        </w:numPr>
        <w:shd w:val="clear" w:color="auto" w:fill="auto"/>
        <w:tabs>
          <w:tab w:val="left" w:pos="1104"/>
        </w:tabs>
        <w:spacing w:before="0" w:line="240" w:lineRule="auto"/>
        <w:jc w:val="left"/>
        <w:rPr>
          <w:color w:val="auto"/>
        </w:rPr>
      </w:pPr>
      <w:r w:rsidRPr="0066411C">
        <w:rPr>
          <w:color w:val="auto"/>
        </w:rPr>
        <w:t>информация структурных подразделен</w:t>
      </w:r>
      <w:r w:rsidR="0068451E" w:rsidRPr="0066411C">
        <w:rPr>
          <w:color w:val="auto"/>
        </w:rPr>
        <w:t>ий Администрации му</w:t>
      </w:r>
      <w:r w:rsidR="00830141" w:rsidRPr="0066411C">
        <w:rPr>
          <w:color w:val="auto"/>
        </w:rPr>
        <w:t>ниципального образования</w:t>
      </w:r>
      <w:r w:rsidRPr="0066411C">
        <w:rPr>
          <w:color w:val="auto"/>
        </w:rPr>
        <w:t>.</w:t>
      </w:r>
    </w:p>
    <w:p w:rsidR="00D76484" w:rsidRPr="0066411C" w:rsidRDefault="00DB653E" w:rsidP="003D6C78">
      <w:pPr>
        <w:pStyle w:val="22"/>
        <w:shd w:val="clear" w:color="auto" w:fill="auto"/>
        <w:spacing w:before="0" w:line="240" w:lineRule="auto"/>
        <w:ind w:firstLine="460"/>
        <w:rPr>
          <w:color w:val="auto"/>
        </w:rPr>
      </w:pPr>
      <w:r w:rsidRPr="0066411C">
        <w:rPr>
          <w:color w:val="auto"/>
        </w:rPr>
        <w:t>Прогноз натуральных, стоимостных и относительных показателей разработан на основании временных рядов их отчетных значений и предварительной оценки ожидаемых значений за текущий год с учетом возможных услови</w:t>
      </w:r>
      <w:r w:rsidR="0097550F" w:rsidRPr="0066411C">
        <w:rPr>
          <w:color w:val="auto"/>
        </w:rPr>
        <w:t>й, обуславливающих их изменение.</w:t>
      </w:r>
    </w:p>
    <w:p w:rsidR="00D76484" w:rsidRPr="0066411C" w:rsidRDefault="00DB653E" w:rsidP="003D6C78">
      <w:pPr>
        <w:pStyle w:val="12"/>
        <w:keepNext/>
        <w:keepLines/>
        <w:shd w:val="clear" w:color="auto" w:fill="auto"/>
        <w:spacing w:after="0" w:line="240" w:lineRule="auto"/>
        <w:rPr>
          <w:color w:val="auto"/>
          <w:sz w:val="22"/>
          <w:szCs w:val="22"/>
        </w:rPr>
      </w:pPr>
      <w:bookmarkStart w:id="1" w:name="bookmark1"/>
      <w:r w:rsidRPr="0066411C">
        <w:rPr>
          <w:color w:val="auto"/>
          <w:sz w:val="22"/>
          <w:szCs w:val="22"/>
        </w:rPr>
        <w:t>Демографические показатели</w:t>
      </w:r>
      <w:bookmarkEnd w:id="1"/>
    </w:p>
    <w:tbl>
      <w:tblPr>
        <w:tblStyle w:val="af"/>
        <w:tblW w:w="0" w:type="auto"/>
        <w:tblInd w:w="40" w:type="dxa"/>
        <w:tblLook w:val="04A0"/>
      </w:tblPr>
      <w:tblGrid>
        <w:gridCol w:w="1202"/>
        <w:gridCol w:w="1276"/>
        <w:gridCol w:w="1418"/>
        <w:gridCol w:w="1417"/>
        <w:gridCol w:w="1276"/>
        <w:gridCol w:w="1276"/>
        <w:gridCol w:w="1665"/>
      </w:tblGrid>
      <w:tr w:rsidR="00DB15FF" w:rsidRPr="00F20B5C" w:rsidTr="00D923D5">
        <w:tc>
          <w:tcPr>
            <w:tcW w:w="9530" w:type="dxa"/>
            <w:gridSpan w:val="7"/>
          </w:tcPr>
          <w:p w:rsidR="00DB15FF" w:rsidRPr="00F20B5C" w:rsidRDefault="008F1F8E" w:rsidP="003D6C78">
            <w:pPr>
              <w:pStyle w:val="12"/>
              <w:keepNext/>
              <w:keepLines/>
              <w:shd w:val="clear" w:color="auto" w:fill="auto"/>
              <w:spacing w:after="0" w:line="240" w:lineRule="auto"/>
              <w:jc w:val="center"/>
              <w:rPr>
                <w:b w:val="0"/>
                <w:color w:val="auto"/>
                <w:sz w:val="22"/>
                <w:szCs w:val="22"/>
              </w:rPr>
            </w:pPr>
            <w:r w:rsidRPr="00F20B5C">
              <w:rPr>
                <w:b w:val="0"/>
                <w:color w:val="auto"/>
                <w:sz w:val="22"/>
                <w:szCs w:val="22"/>
              </w:rPr>
              <w:t>Численность постоянного населения</w:t>
            </w:r>
            <w:r w:rsidR="005634E9" w:rsidRPr="00F20B5C">
              <w:rPr>
                <w:b w:val="0"/>
                <w:color w:val="auto"/>
                <w:sz w:val="22"/>
                <w:szCs w:val="22"/>
              </w:rPr>
              <w:t xml:space="preserve"> с учетом временного населения </w:t>
            </w:r>
            <w:r w:rsidR="006C3460" w:rsidRPr="00F20B5C">
              <w:rPr>
                <w:b w:val="0"/>
                <w:color w:val="auto"/>
                <w:sz w:val="22"/>
                <w:szCs w:val="22"/>
              </w:rPr>
              <w:t>/</w:t>
            </w:r>
            <w:r w:rsidR="005634E9" w:rsidRPr="00F20B5C">
              <w:rPr>
                <w:b w:val="0"/>
                <w:color w:val="auto"/>
                <w:sz w:val="22"/>
                <w:szCs w:val="22"/>
              </w:rPr>
              <w:t xml:space="preserve"> Среднегодовая численность</w:t>
            </w:r>
            <w:r w:rsidRPr="00F20B5C">
              <w:rPr>
                <w:b w:val="0"/>
                <w:color w:val="auto"/>
                <w:sz w:val="22"/>
                <w:szCs w:val="22"/>
              </w:rPr>
              <w:t xml:space="preserve"> постоянно проживающего населения</w:t>
            </w:r>
          </w:p>
        </w:tc>
      </w:tr>
      <w:tr w:rsidR="00F20B5C" w:rsidRPr="00F20B5C" w:rsidTr="00F20B5C">
        <w:tc>
          <w:tcPr>
            <w:tcW w:w="1202" w:type="dxa"/>
            <w:vAlign w:val="center"/>
          </w:tcPr>
          <w:p w:rsidR="00F20B5C" w:rsidRPr="00F20B5C" w:rsidRDefault="00F20B5C" w:rsidP="002A3E5E">
            <w:pPr>
              <w:pStyle w:val="12"/>
              <w:keepNext/>
              <w:keepLines/>
              <w:shd w:val="clear" w:color="auto" w:fill="auto"/>
              <w:spacing w:after="0" w:line="240" w:lineRule="auto"/>
              <w:jc w:val="center"/>
              <w:rPr>
                <w:b w:val="0"/>
                <w:color w:val="auto"/>
                <w:sz w:val="22"/>
                <w:szCs w:val="22"/>
              </w:rPr>
            </w:pPr>
            <w:r w:rsidRPr="00F20B5C">
              <w:rPr>
                <w:b w:val="0"/>
                <w:color w:val="auto"/>
                <w:sz w:val="22"/>
                <w:szCs w:val="22"/>
              </w:rPr>
              <w:t>2014г.</w:t>
            </w:r>
          </w:p>
        </w:tc>
        <w:tc>
          <w:tcPr>
            <w:tcW w:w="1276" w:type="dxa"/>
            <w:vAlign w:val="center"/>
          </w:tcPr>
          <w:p w:rsidR="00F20B5C" w:rsidRPr="00F20B5C" w:rsidRDefault="00F20B5C" w:rsidP="00141578">
            <w:pPr>
              <w:pStyle w:val="12"/>
              <w:keepNext/>
              <w:keepLines/>
              <w:shd w:val="clear" w:color="auto" w:fill="auto"/>
              <w:spacing w:after="0" w:line="240" w:lineRule="auto"/>
              <w:jc w:val="center"/>
              <w:rPr>
                <w:b w:val="0"/>
                <w:color w:val="auto"/>
                <w:sz w:val="22"/>
                <w:szCs w:val="22"/>
              </w:rPr>
            </w:pPr>
            <w:r w:rsidRPr="00F20B5C">
              <w:rPr>
                <w:b w:val="0"/>
                <w:color w:val="auto"/>
                <w:sz w:val="22"/>
                <w:szCs w:val="22"/>
              </w:rPr>
              <w:t>2015г.</w:t>
            </w:r>
          </w:p>
        </w:tc>
        <w:tc>
          <w:tcPr>
            <w:tcW w:w="1418" w:type="dxa"/>
            <w:vAlign w:val="center"/>
          </w:tcPr>
          <w:p w:rsidR="00F20B5C" w:rsidRPr="00F20B5C" w:rsidRDefault="00F20B5C" w:rsidP="00141578">
            <w:pPr>
              <w:pStyle w:val="12"/>
              <w:keepNext/>
              <w:keepLines/>
              <w:shd w:val="clear" w:color="auto" w:fill="auto"/>
              <w:spacing w:after="0" w:line="240" w:lineRule="auto"/>
              <w:jc w:val="center"/>
              <w:rPr>
                <w:b w:val="0"/>
                <w:color w:val="auto"/>
                <w:sz w:val="22"/>
                <w:szCs w:val="22"/>
              </w:rPr>
            </w:pPr>
            <w:r w:rsidRPr="00F20B5C">
              <w:rPr>
                <w:b w:val="0"/>
                <w:color w:val="auto"/>
                <w:sz w:val="22"/>
                <w:szCs w:val="22"/>
              </w:rPr>
              <w:t>2016г.</w:t>
            </w:r>
          </w:p>
        </w:tc>
        <w:tc>
          <w:tcPr>
            <w:tcW w:w="1417" w:type="dxa"/>
            <w:vAlign w:val="center"/>
          </w:tcPr>
          <w:p w:rsidR="00F20B5C" w:rsidRPr="00F20B5C" w:rsidRDefault="00F20B5C" w:rsidP="00141578">
            <w:pPr>
              <w:pStyle w:val="12"/>
              <w:keepNext/>
              <w:keepLines/>
              <w:shd w:val="clear" w:color="auto" w:fill="auto"/>
              <w:spacing w:after="0" w:line="240" w:lineRule="auto"/>
              <w:jc w:val="center"/>
              <w:rPr>
                <w:b w:val="0"/>
                <w:color w:val="auto"/>
                <w:sz w:val="22"/>
                <w:szCs w:val="22"/>
              </w:rPr>
            </w:pPr>
            <w:r w:rsidRPr="00F20B5C">
              <w:rPr>
                <w:b w:val="0"/>
                <w:color w:val="auto"/>
                <w:sz w:val="22"/>
                <w:szCs w:val="22"/>
              </w:rPr>
              <w:t>2017г.</w:t>
            </w:r>
          </w:p>
        </w:tc>
        <w:tc>
          <w:tcPr>
            <w:tcW w:w="1276" w:type="dxa"/>
            <w:vAlign w:val="center"/>
          </w:tcPr>
          <w:p w:rsidR="00F20B5C" w:rsidRPr="00F20B5C" w:rsidRDefault="00F20B5C" w:rsidP="00141578">
            <w:pPr>
              <w:pStyle w:val="12"/>
              <w:keepNext/>
              <w:keepLines/>
              <w:shd w:val="clear" w:color="auto" w:fill="auto"/>
              <w:spacing w:after="0" w:line="240" w:lineRule="auto"/>
              <w:jc w:val="center"/>
              <w:rPr>
                <w:b w:val="0"/>
                <w:color w:val="auto"/>
                <w:sz w:val="22"/>
                <w:szCs w:val="22"/>
              </w:rPr>
            </w:pPr>
            <w:r w:rsidRPr="00F20B5C">
              <w:rPr>
                <w:b w:val="0"/>
                <w:color w:val="auto"/>
                <w:sz w:val="22"/>
                <w:szCs w:val="22"/>
              </w:rPr>
              <w:t>2018г.</w:t>
            </w:r>
          </w:p>
        </w:tc>
        <w:tc>
          <w:tcPr>
            <w:tcW w:w="1276" w:type="dxa"/>
            <w:vAlign w:val="center"/>
          </w:tcPr>
          <w:p w:rsidR="00F20B5C" w:rsidRPr="00F20B5C" w:rsidRDefault="00F20B5C" w:rsidP="00F20B5C">
            <w:pPr>
              <w:pStyle w:val="12"/>
              <w:keepNext/>
              <w:keepLines/>
              <w:shd w:val="clear" w:color="auto" w:fill="auto"/>
              <w:spacing w:after="0" w:line="240" w:lineRule="auto"/>
              <w:rPr>
                <w:b w:val="0"/>
                <w:color w:val="auto"/>
                <w:sz w:val="22"/>
                <w:szCs w:val="22"/>
              </w:rPr>
            </w:pPr>
            <w:r w:rsidRPr="00F20B5C">
              <w:rPr>
                <w:b w:val="0"/>
                <w:color w:val="auto"/>
                <w:sz w:val="22"/>
                <w:szCs w:val="22"/>
              </w:rPr>
              <w:t>2019г.</w:t>
            </w:r>
          </w:p>
        </w:tc>
        <w:tc>
          <w:tcPr>
            <w:tcW w:w="1665" w:type="dxa"/>
            <w:vAlign w:val="center"/>
          </w:tcPr>
          <w:p w:rsidR="00F20B5C" w:rsidRPr="00F20B5C" w:rsidRDefault="00F20B5C" w:rsidP="00F20B5C">
            <w:pPr>
              <w:pStyle w:val="12"/>
              <w:keepNext/>
              <w:keepLines/>
              <w:shd w:val="clear" w:color="auto" w:fill="auto"/>
              <w:spacing w:after="0" w:line="240" w:lineRule="auto"/>
              <w:jc w:val="center"/>
              <w:rPr>
                <w:b w:val="0"/>
                <w:color w:val="auto"/>
                <w:sz w:val="22"/>
                <w:szCs w:val="22"/>
              </w:rPr>
            </w:pPr>
            <w:r w:rsidRPr="00F20B5C">
              <w:rPr>
                <w:b w:val="0"/>
                <w:color w:val="auto"/>
                <w:sz w:val="22"/>
                <w:szCs w:val="22"/>
              </w:rPr>
              <w:t>на 01.01.2020</w:t>
            </w:r>
          </w:p>
        </w:tc>
      </w:tr>
      <w:tr w:rsidR="00F20B5C" w:rsidRPr="00F20B5C" w:rsidTr="00F20B5C">
        <w:tc>
          <w:tcPr>
            <w:tcW w:w="1202" w:type="dxa"/>
            <w:vAlign w:val="center"/>
          </w:tcPr>
          <w:p w:rsidR="00F20B5C" w:rsidRPr="00F20B5C" w:rsidRDefault="00F20B5C" w:rsidP="003D6C78">
            <w:pPr>
              <w:pStyle w:val="12"/>
              <w:keepNext/>
              <w:keepLines/>
              <w:shd w:val="clear" w:color="auto" w:fill="auto"/>
              <w:spacing w:after="0" w:line="240" w:lineRule="auto"/>
              <w:jc w:val="center"/>
              <w:rPr>
                <w:b w:val="0"/>
                <w:color w:val="auto"/>
                <w:sz w:val="22"/>
                <w:szCs w:val="22"/>
              </w:rPr>
            </w:pPr>
            <w:r w:rsidRPr="00F20B5C">
              <w:rPr>
                <w:b w:val="0"/>
                <w:color w:val="auto"/>
                <w:sz w:val="22"/>
                <w:szCs w:val="22"/>
              </w:rPr>
              <w:t>9</w:t>
            </w:r>
            <w:r w:rsidR="006363D7">
              <w:rPr>
                <w:b w:val="0"/>
                <w:color w:val="auto"/>
                <w:sz w:val="22"/>
                <w:szCs w:val="22"/>
              </w:rPr>
              <w:t>00/462</w:t>
            </w:r>
          </w:p>
        </w:tc>
        <w:tc>
          <w:tcPr>
            <w:tcW w:w="1276" w:type="dxa"/>
            <w:vAlign w:val="center"/>
          </w:tcPr>
          <w:p w:rsidR="00F20B5C" w:rsidRPr="00F20B5C" w:rsidRDefault="006363D7" w:rsidP="00141578">
            <w:pPr>
              <w:pStyle w:val="12"/>
              <w:keepNext/>
              <w:keepLines/>
              <w:shd w:val="clear" w:color="auto" w:fill="auto"/>
              <w:spacing w:after="0" w:line="240" w:lineRule="auto"/>
              <w:jc w:val="center"/>
              <w:rPr>
                <w:b w:val="0"/>
                <w:color w:val="auto"/>
                <w:sz w:val="22"/>
                <w:szCs w:val="22"/>
              </w:rPr>
            </w:pPr>
            <w:r>
              <w:rPr>
                <w:b w:val="0"/>
                <w:color w:val="auto"/>
                <w:sz w:val="22"/>
                <w:szCs w:val="22"/>
              </w:rPr>
              <w:t>867/475</w:t>
            </w:r>
          </w:p>
        </w:tc>
        <w:tc>
          <w:tcPr>
            <w:tcW w:w="1418" w:type="dxa"/>
            <w:vAlign w:val="center"/>
          </w:tcPr>
          <w:p w:rsidR="00F20B5C" w:rsidRPr="00F20B5C" w:rsidRDefault="00F20B5C" w:rsidP="00141578">
            <w:pPr>
              <w:pStyle w:val="12"/>
              <w:keepNext/>
              <w:keepLines/>
              <w:shd w:val="clear" w:color="auto" w:fill="auto"/>
              <w:spacing w:after="0" w:line="240" w:lineRule="auto"/>
              <w:jc w:val="center"/>
              <w:rPr>
                <w:b w:val="0"/>
                <w:color w:val="auto"/>
                <w:sz w:val="22"/>
                <w:szCs w:val="22"/>
              </w:rPr>
            </w:pPr>
            <w:r w:rsidRPr="00F20B5C">
              <w:rPr>
                <w:b w:val="0"/>
                <w:color w:val="auto"/>
                <w:sz w:val="22"/>
                <w:szCs w:val="22"/>
              </w:rPr>
              <w:t>86</w:t>
            </w:r>
            <w:r w:rsidR="006363D7">
              <w:rPr>
                <w:b w:val="0"/>
                <w:color w:val="auto"/>
                <w:sz w:val="22"/>
                <w:szCs w:val="22"/>
              </w:rPr>
              <w:t>0/484</w:t>
            </w:r>
          </w:p>
        </w:tc>
        <w:tc>
          <w:tcPr>
            <w:tcW w:w="1417" w:type="dxa"/>
            <w:vAlign w:val="center"/>
          </w:tcPr>
          <w:p w:rsidR="00F20B5C" w:rsidRPr="00F20B5C" w:rsidRDefault="00F20B5C" w:rsidP="00141578">
            <w:pPr>
              <w:pStyle w:val="12"/>
              <w:keepNext/>
              <w:keepLines/>
              <w:shd w:val="clear" w:color="auto" w:fill="auto"/>
              <w:spacing w:after="0" w:line="240" w:lineRule="auto"/>
              <w:jc w:val="center"/>
              <w:rPr>
                <w:b w:val="0"/>
                <w:color w:val="auto"/>
                <w:sz w:val="22"/>
                <w:szCs w:val="22"/>
              </w:rPr>
            </w:pPr>
            <w:r w:rsidRPr="00F20B5C">
              <w:rPr>
                <w:b w:val="0"/>
                <w:color w:val="auto"/>
                <w:sz w:val="22"/>
                <w:szCs w:val="22"/>
              </w:rPr>
              <w:t>8</w:t>
            </w:r>
            <w:r w:rsidR="006363D7">
              <w:rPr>
                <w:b w:val="0"/>
                <w:color w:val="auto"/>
                <w:sz w:val="22"/>
                <w:szCs w:val="22"/>
              </w:rPr>
              <w:t>59/444</w:t>
            </w:r>
          </w:p>
        </w:tc>
        <w:tc>
          <w:tcPr>
            <w:tcW w:w="1276" w:type="dxa"/>
            <w:vAlign w:val="center"/>
          </w:tcPr>
          <w:p w:rsidR="00F20B5C" w:rsidRPr="00F20B5C" w:rsidRDefault="00F20B5C" w:rsidP="00141578">
            <w:pPr>
              <w:pStyle w:val="12"/>
              <w:keepNext/>
              <w:keepLines/>
              <w:shd w:val="clear" w:color="auto" w:fill="auto"/>
              <w:spacing w:after="0" w:line="240" w:lineRule="auto"/>
              <w:jc w:val="center"/>
              <w:rPr>
                <w:b w:val="0"/>
                <w:color w:val="auto"/>
                <w:sz w:val="22"/>
                <w:szCs w:val="22"/>
              </w:rPr>
            </w:pPr>
            <w:r w:rsidRPr="00F20B5C">
              <w:rPr>
                <w:b w:val="0"/>
                <w:color w:val="auto"/>
                <w:sz w:val="22"/>
                <w:szCs w:val="22"/>
              </w:rPr>
              <w:t>8</w:t>
            </w:r>
            <w:r w:rsidR="006363D7">
              <w:rPr>
                <w:b w:val="0"/>
                <w:color w:val="auto"/>
                <w:sz w:val="22"/>
                <w:szCs w:val="22"/>
              </w:rPr>
              <w:t>31/420</w:t>
            </w:r>
          </w:p>
        </w:tc>
        <w:tc>
          <w:tcPr>
            <w:tcW w:w="1276" w:type="dxa"/>
            <w:vAlign w:val="center"/>
          </w:tcPr>
          <w:p w:rsidR="00F20B5C" w:rsidRPr="00F20B5C" w:rsidRDefault="00F20B5C" w:rsidP="002A3E5E">
            <w:pPr>
              <w:pStyle w:val="12"/>
              <w:keepNext/>
              <w:keepLines/>
              <w:shd w:val="clear" w:color="auto" w:fill="auto"/>
              <w:spacing w:after="0" w:line="240" w:lineRule="auto"/>
              <w:jc w:val="center"/>
              <w:rPr>
                <w:b w:val="0"/>
                <w:color w:val="auto"/>
                <w:sz w:val="22"/>
                <w:szCs w:val="22"/>
              </w:rPr>
            </w:pPr>
            <w:r w:rsidRPr="00F20B5C">
              <w:rPr>
                <w:b w:val="0"/>
                <w:color w:val="auto"/>
                <w:sz w:val="22"/>
                <w:szCs w:val="22"/>
              </w:rPr>
              <w:t>8</w:t>
            </w:r>
            <w:r w:rsidR="009E04AE">
              <w:rPr>
                <w:b w:val="0"/>
                <w:color w:val="auto"/>
                <w:sz w:val="22"/>
                <w:szCs w:val="22"/>
              </w:rPr>
              <w:t>19/431</w:t>
            </w:r>
          </w:p>
        </w:tc>
        <w:tc>
          <w:tcPr>
            <w:tcW w:w="1665" w:type="dxa"/>
            <w:vAlign w:val="center"/>
          </w:tcPr>
          <w:p w:rsidR="00F20B5C" w:rsidRPr="00F20B5C" w:rsidRDefault="009E04AE" w:rsidP="00F20B5C">
            <w:pPr>
              <w:pStyle w:val="12"/>
              <w:keepNext/>
              <w:keepLines/>
              <w:shd w:val="clear" w:color="auto" w:fill="auto"/>
              <w:spacing w:after="0" w:line="240" w:lineRule="auto"/>
              <w:jc w:val="center"/>
              <w:rPr>
                <w:b w:val="0"/>
                <w:color w:val="auto"/>
                <w:sz w:val="22"/>
                <w:szCs w:val="22"/>
              </w:rPr>
            </w:pPr>
            <w:r>
              <w:rPr>
                <w:b w:val="0"/>
                <w:color w:val="auto"/>
                <w:sz w:val="22"/>
                <w:szCs w:val="22"/>
              </w:rPr>
              <w:t>810</w:t>
            </w:r>
            <w:r w:rsidR="00F20B5C" w:rsidRPr="00F20B5C">
              <w:rPr>
                <w:b w:val="0"/>
                <w:color w:val="auto"/>
                <w:sz w:val="22"/>
                <w:szCs w:val="22"/>
              </w:rPr>
              <w:t>/4</w:t>
            </w:r>
            <w:r>
              <w:rPr>
                <w:b w:val="0"/>
                <w:color w:val="auto"/>
                <w:sz w:val="22"/>
                <w:szCs w:val="22"/>
              </w:rPr>
              <w:t>28</w:t>
            </w:r>
          </w:p>
        </w:tc>
      </w:tr>
    </w:tbl>
    <w:p w:rsidR="00DB15FF" w:rsidRPr="00F20B5C" w:rsidRDefault="00DB15FF" w:rsidP="003D6C78">
      <w:pPr>
        <w:pStyle w:val="12"/>
        <w:keepNext/>
        <w:keepLines/>
        <w:shd w:val="clear" w:color="auto" w:fill="auto"/>
        <w:spacing w:after="0" w:line="240" w:lineRule="auto"/>
        <w:rPr>
          <w:color w:val="auto"/>
          <w:sz w:val="22"/>
          <w:szCs w:val="22"/>
        </w:rPr>
      </w:pPr>
    </w:p>
    <w:p w:rsidR="00D76484" w:rsidRPr="0066411C" w:rsidRDefault="00DB653E" w:rsidP="003D6C78">
      <w:pPr>
        <w:pStyle w:val="22"/>
        <w:shd w:val="clear" w:color="auto" w:fill="auto"/>
        <w:spacing w:before="0" w:line="240" w:lineRule="auto"/>
        <w:ind w:firstLine="460"/>
        <w:rPr>
          <w:color w:val="auto"/>
        </w:rPr>
        <w:sectPr w:rsidR="00D76484" w:rsidRPr="0066411C" w:rsidSect="0083419D">
          <w:footerReference w:type="default" r:id="rId8"/>
          <w:footerReference w:type="first" r:id="rId9"/>
          <w:type w:val="continuous"/>
          <w:pgSz w:w="11905" w:h="16837"/>
          <w:pgMar w:top="1134" w:right="850" w:bottom="1134" w:left="1701" w:header="0" w:footer="3" w:gutter="0"/>
          <w:cols w:space="720"/>
          <w:noEndnote/>
          <w:titlePg/>
          <w:docGrid w:linePitch="360"/>
        </w:sectPr>
      </w:pPr>
      <w:r w:rsidRPr="0066411C">
        <w:rPr>
          <w:color w:val="auto"/>
        </w:rPr>
        <w:t xml:space="preserve">Как видно из динамики общей численности населения, число сельских жителей </w:t>
      </w:r>
      <w:r w:rsidR="006046E9" w:rsidRPr="0066411C">
        <w:rPr>
          <w:color w:val="auto"/>
        </w:rPr>
        <w:t xml:space="preserve"> уменьшается</w:t>
      </w:r>
      <w:r w:rsidR="005F105C" w:rsidRPr="0066411C">
        <w:rPr>
          <w:color w:val="auto"/>
        </w:rPr>
        <w:t>.</w:t>
      </w:r>
      <w:r w:rsidRPr="0066411C">
        <w:rPr>
          <w:color w:val="auto"/>
        </w:rPr>
        <w:t xml:space="preserve"> Прогноз численнос</w:t>
      </w:r>
      <w:r w:rsidR="00BA69C2" w:rsidRPr="0066411C">
        <w:rPr>
          <w:color w:val="auto"/>
        </w:rPr>
        <w:t xml:space="preserve">ти постоянного населения </w:t>
      </w:r>
      <w:r w:rsidR="00BA69C2" w:rsidRPr="009E04AE">
        <w:rPr>
          <w:color w:val="auto"/>
        </w:rPr>
        <w:t>до 202</w:t>
      </w:r>
      <w:r w:rsidR="00F20B5C" w:rsidRPr="009E04AE">
        <w:rPr>
          <w:color w:val="auto"/>
        </w:rPr>
        <w:t>1</w:t>
      </w:r>
      <w:r w:rsidRPr="0066411C">
        <w:rPr>
          <w:color w:val="auto"/>
        </w:rPr>
        <w:t xml:space="preserve"> года предполагает, что численно</w:t>
      </w:r>
      <w:r w:rsidR="0033641F" w:rsidRPr="0066411C">
        <w:rPr>
          <w:color w:val="auto"/>
        </w:rPr>
        <w:t>сть населения МО «Пустозерский</w:t>
      </w:r>
      <w:r w:rsidR="00C962E3" w:rsidRPr="0066411C">
        <w:rPr>
          <w:color w:val="auto"/>
        </w:rPr>
        <w:t xml:space="preserve"> сельсовет» НАО</w:t>
      </w:r>
      <w:r w:rsidRPr="0066411C">
        <w:rPr>
          <w:color w:val="auto"/>
        </w:rPr>
        <w:t xml:space="preserve"> в целом будет </w:t>
      </w:r>
      <w:r w:rsidR="0033641F" w:rsidRPr="0066411C">
        <w:rPr>
          <w:color w:val="auto"/>
        </w:rPr>
        <w:t xml:space="preserve"> уменьшаться</w:t>
      </w:r>
      <w:r w:rsidR="00C962E3" w:rsidRPr="0066411C">
        <w:rPr>
          <w:color w:val="auto"/>
        </w:rPr>
        <w:t xml:space="preserve">  в связи с тем,</w:t>
      </w:r>
      <w:r w:rsidR="0033641F" w:rsidRPr="0066411C">
        <w:rPr>
          <w:color w:val="auto"/>
        </w:rPr>
        <w:t xml:space="preserve"> что жители выезжают работать в </w:t>
      </w:r>
      <w:r w:rsidR="00456945" w:rsidRPr="0066411C">
        <w:rPr>
          <w:color w:val="auto"/>
        </w:rPr>
        <w:t>г.Нарьян-Мар</w:t>
      </w:r>
      <w:r w:rsidR="0033641F" w:rsidRPr="0066411C">
        <w:rPr>
          <w:color w:val="auto"/>
        </w:rPr>
        <w:t xml:space="preserve"> и за пределы НАО</w:t>
      </w:r>
      <w:r w:rsidR="00C962E3" w:rsidRPr="0066411C">
        <w:rPr>
          <w:color w:val="auto"/>
        </w:rPr>
        <w:t>.</w:t>
      </w:r>
    </w:p>
    <w:p w:rsidR="00D76484" w:rsidRPr="0066411C" w:rsidRDefault="00D76484" w:rsidP="003D6C78">
      <w:pPr>
        <w:pStyle w:val="5"/>
        <w:shd w:val="clear" w:color="auto" w:fill="auto"/>
        <w:spacing w:before="0" w:line="240" w:lineRule="auto"/>
        <w:ind w:firstLine="380"/>
        <w:rPr>
          <w:color w:val="auto"/>
          <w:sz w:val="22"/>
          <w:szCs w:val="22"/>
        </w:rPr>
      </w:pPr>
    </w:p>
    <w:p w:rsidR="00D76484" w:rsidRPr="0066411C" w:rsidRDefault="00DB653E" w:rsidP="003D6C78">
      <w:pPr>
        <w:pStyle w:val="32"/>
        <w:shd w:val="clear" w:color="auto" w:fill="auto"/>
        <w:spacing w:after="0" w:line="240" w:lineRule="auto"/>
        <w:jc w:val="center"/>
        <w:rPr>
          <w:color w:val="auto"/>
          <w:sz w:val="22"/>
          <w:szCs w:val="22"/>
        </w:rPr>
      </w:pPr>
      <w:r w:rsidRPr="0066411C">
        <w:rPr>
          <w:color w:val="auto"/>
          <w:sz w:val="22"/>
          <w:szCs w:val="22"/>
        </w:rPr>
        <w:t>ЖКХ, строительство и транспорт</w:t>
      </w:r>
    </w:p>
    <w:tbl>
      <w:tblPr>
        <w:tblStyle w:val="af"/>
        <w:tblW w:w="10437" w:type="dxa"/>
        <w:tblInd w:w="40" w:type="dxa"/>
        <w:tblLook w:val="04A0"/>
      </w:tblPr>
      <w:tblGrid>
        <w:gridCol w:w="4303"/>
        <w:gridCol w:w="1202"/>
        <w:gridCol w:w="1096"/>
        <w:gridCol w:w="1268"/>
        <w:gridCol w:w="1343"/>
        <w:gridCol w:w="1225"/>
      </w:tblGrid>
      <w:tr w:rsidR="00D923D5" w:rsidRPr="0066411C" w:rsidTr="00B71046">
        <w:trPr>
          <w:trHeight w:val="310"/>
        </w:trPr>
        <w:tc>
          <w:tcPr>
            <w:tcW w:w="4303" w:type="dxa"/>
            <w:vMerge w:val="restart"/>
            <w:vAlign w:val="center"/>
          </w:tcPr>
          <w:p w:rsidR="00D923D5" w:rsidRPr="0066411C" w:rsidRDefault="00D923D5" w:rsidP="003D6C78">
            <w:pPr>
              <w:pStyle w:val="32"/>
              <w:shd w:val="clear" w:color="auto" w:fill="auto"/>
              <w:spacing w:after="0" w:line="240" w:lineRule="auto"/>
              <w:jc w:val="center"/>
              <w:rPr>
                <w:b w:val="0"/>
                <w:color w:val="auto"/>
                <w:sz w:val="22"/>
                <w:szCs w:val="22"/>
              </w:rPr>
            </w:pPr>
            <w:r w:rsidRPr="0066411C">
              <w:rPr>
                <w:b w:val="0"/>
                <w:color w:val="auto"/>
                <w:sz w:val="22"/>
                <w:szCs w:val="22"/>
              </w:rPr>
              <w:t>наименование</w:t>
            </w:r>
          </w:p>
          <w:p w:rsidR="00D923D5" w:rsidRPr="0066411C" w:rsidRDefault="00D923D5" w:rsidP="003D6C78">
            <w:pPr>
              <w:pStyle w:val="32"/>
              <w:spacing w:after="0" w:line="240" w:lineRule="auto"/>
              <w:jc w:val="center"/>
              <w:rPr>
                <w:b w:val="0"/>
                <w:color w:val="auto"/>
                <w:sz w:val="22"/>
                <w:szCs w:val="22"/>
              </w:rPr>
            </w:pPr>
          </w:p>
        </w:tc>
        <w:tc>
          <w:tcPr>
            <w:tcW w:w="1202" w:type="dxa"/>
            <w:vMerge w:val="restart"/>
          </w:tcPr>
          <w:p w:rsidR="00D923D5" w:rsidRPr="0066411C" w:rsidRDefault="00D923D5" w:rsidP="003D6C78">
            <w:pPr>
              <w:pStyle w:val="32"/>
              <w:shd w:val="clear" w:color="auto" w:fill="auto"/>
              <w:spacing w:after="0" w:line="240" w:lineRule="auto"/>
              <w:jc w:val="center"/>
              <w:rPr>
                <w:b w:val="0"/>
                <w:color w:val="auto"/>
                <w:sz w:val="22"/>
                <w:szCs w:val="22"/>
              </w:rPr>
            </w:pPr>
            <w:r w:rsidRPr="0066411C">
              <w:rPr>
                <w:b w:val="0"/>
                <w:color w:val="auto"/>
                <w:sz w:val="22"/>
                <w:szCs w:val="22"/>
              </w:rPr>
              <w:t>Единица измерения</w:t>
            </w:r>
          </w:p>
        </w:tc>
        <w:tc>
          <w:tcPr>
            <w:tcW w:w="1096" w:type="dxa"/>
            <w:vMerge w:val="restart"/>
            <w:vAlign w:val="center"/>
          </w:tcPr>
          <w:p w:rsidR="00D923D5" w:rsidRPr="0066411C" w:rsidRDefault="00D923D5" w:rsidP="003D6C78">
            <w:pPr>
              <w:pStyle w:val="32"/>
              <w:shd w:val="clear" w:color="auto" w:fill="auto"/>
              <w:spacing w:after="0" w:line="240" w:lineRule="auto"/>
              <w:jc w:val="center"/>
              <w:rPr>
                <w:b w:val="0"/>
                <w:color w:val="auto"/>
                <w:sz w:val="22"/>
                <w:szCs w:val="22"/>
              </w:rPr>
            </w:pPr>
            <w:r w:rsidRPr="0066411C">
              <w:rPr>
                <w:b w:val="0"/>
                <w:color w:val="auto"/>
                <w:sz w:val="22"/>
                <w:szCs w:val="22"/>
              </w:rPr>
              <w:t>Всего</w:t>
            </w:r>
          </w:p>
          <w:p w:rsidR="00D923D5" w:rsidRPr="0066411C" w:rsidRDefault="00D923D5" w:rsidP="003D6C78">
            <w:pPr>
              <w:pStyle w:val="32"/>
              <w:shd w:val="clear" w:color="auto" w:fill="auto"/>
              <w:spacing w:after="0" w:line="240" w:lineRule="auto"/>
              <w:jc w:val="center"/>
              <w:rPr>
                <w:b w:val="0"/>
                <w:color w:val="auto"/>
                <w:sz w:val="22"/>
                <w:szCs w:val="22"/>
              </w:rPr>
            </w:pPr>
            <w:r w:rsidRPr="0066411C">
              <w:rPr>
                <w:b w:val="0"/>
                <w:color w:val="auto"/>
                <w:sz w:val="22"/>
                <w:szCs w:val="22"/>
              </w:rPr>
              <w:t>(м.)</w:t>
            </w:r>
          </w:p>
        </w:tc>
        <w:tc>
          <w:tcPr>
            <w:tcW w:w="3836" w:type="dxa"/>
            <w:gridSpan w:val="3"/>
            <w:vAlign w:val="center"/>
          </w:tcPr>
          <w:p w:rsidR="00D923D5" w:rsidRPr="0066411C" w:rsidRDefault="00D923D5" w:rsidP="003D6C78">
            <w:pPr>
              <w:pStyle w:val="32"/>
              <w:shd w:val="clear" w:color="auto" w:fill="auto"/>
              <w:spacing w:after="0" w:line="240" w:lineRule="auto"/>
              <w:jc w:val="center"/>
              <w:rPr>
                <w:b w:val="0"/>
                <w:color w:val="auto"/>
                <w:sz w:val="22"/>
                <w:szCs w:val="22"/>
              </w:rPr>
            </w:pPr>
            <w:r w:rsidRPr="0066411C">
              <w:rPr>
                <w:b w:val="0"/>
                <w:color w:val="auto"/>
                <w:sz w:val="22"/>
                <w:szCs w:val="22"/>
              </w:rPr>
              <w:t>в том числе</w:t>
            </w:r>
          </w:p>
        </w:tc>
      </w:tr>
      <w:tr w:rsidR="00D923D5" w:rsidRPr="0066411C" w:rsidTr="00B71046">
        <w:trPr>
          <w:trHeight w:val="148"/>
        </w:trPr>
        <w:tc>
          <w:tcPr>
            <w:tcW w:w="4303" w:type="dxa"/>
            <w:vMerge/>
            <w:vAlign w:val="center"/>
          </w:tcPr>
          <w:p w:rsidR="00D923D5" w:rsidRPr="0066411C" w:rsidRDefault="00D923D5" w:rsidP="003D6C78">
            <w:pPr>
              <w:pStyle w:val="32"/>
              <w:shd w:val="clear" w:color="auto" w:fill="auto"/>
              <w:spacing w:after="0" w:line="240" w:lineRule="auto"/>
              <w:jc w:val="center"/>
              <w:rPr>
                <w:b w:val="0"/>
                <w:color w:val="auto"/>
                <w:sz w:val="22"/>
                <w:szCs w:val="22"/>
              </w:rPr>
            </w:pPr>
          </w:p>
        </w:tc>
        <w:tc>
          <w:tcPr>
            <w:tcW w:w="1202" w:type="dxa"/>
            <w:vMerge/>
          </w:tcPr>
          <w:p w:rsidR="00D923D5" w:rsidRPr="0066411C" w:rsidRDefault="00D923D5" w:rsidP="003D6C78">
            <w:pPr>
              <w:pStyle w:val="32"/>
              <w:shd w:val="clear" w:color="auto" w:fill="auto"/>
              <w:spacing w:after="0" w:line="240" w:lineRule="auto"/>
              <w:jc w:val="center"/>
              <w:rPr>
                <w:b w:val="0"/>
                <w:color w:val="auto"/>
                <w:sz w:val="22"/>
                <w:szCs w:val="22"/>
              </w:rPr>
            </w:pPr>
          </w:p>
        </w:tc>
        <w:tc>
          <w:tcPr>
            <w:tcW w:w="1096" w:type="dxa"/>
            <w:vMerge/>
            <w:vAlign w:val="center"/>
          </w:tcPr>
          <w:p w:rsidR="00D923D5" w:rsidRPr="0066411C" w:rsidRDefault="00D923D5" w:rsidP="003D6C78">
            <w:pPr>
              <w:pStyle w:val="32"/>
              <w:shd w:val="clear" w:color="auto" w:fill="auto"/>
              <w:spacing w:after="0" w:line="240" w:lineRule="auto"/>
              <w:jc w:val="center"/>
              <w:rPr>
                <w:b w:val="0"/>
                <w:color w:val="auto"/>
                <w:sz w:val="22"/>
                <w:szCs w:val="22"/>
              </w:rPr>
            </w:pPr>
          </w:p>
        </w:tc>
        <w:tc>
          <w:tcPr>
            <w:tcW w:w="1268" w:type="dxa"/>
            <w:vAlign w:val="center"/>
          </w:tcPr>
          <w:p w:rsidR="00D923D5" w:rsidRPr="0066411C" w:rsidRDefault="001A1C5A" w:rsidP="003D6C78">
            <w:pPr>
              <w:pStyle w:val="32"/>
              <w:shd w:val="clear" w:color="auto" w:fill="auto"/>
              <w:spacing w:after="0" w:line="240" w:lineRule="auto"/>
              <w:jc w:val="center"/>
              <w:rPr>
                <w:b w:val="0"/>
                <w:color w:val="auto"/>
                <w:sz w:val="22"/>
                <w:szCs w:val="22"/>
              </w:rPr>
            </w:pPr>
            <w:r w:rsidRPr="0066411C">
              <w:rPr>
                <w:b w:val="0"/>
                <w:color w:val="auto"/>
                <w:sz w:val="22"/>
                <w:szCs w:val="22"/>
              </w:rPr>
              <w:t>с</w:t>
            </w:r>
            <w:r w:rsidR="00456945" w:rsidRPr="0066411C">
              <w:rPr>
                <w:b w:val="0"/>
                <w:color w:val="auto"/>
                <w:sz w:val="22"/>
                <w:szCs w:val="22"/>
              </w:rPr>
              <w:t>.Оксино</w:t>
            </w:r>
          </w:p>
        </w:tc>
        <w:tc>
          <w:tcPr>
            <w:tcW w:w="1343" w:type="dxa"/>
            <w:vAlign w:val="center"/>
          </w:tcPr>
          <w:p w:rsidR="00D923D5" w:rsidRPr="0066411C" w:rsidRDefault="001A1C5A" w:rsidP="003D6C78">
            <w:pPr>
              <w:pStyle w:val="32"/>
              <w:shd w:val="clear" w:color="auto" w:fill="auto"/>
              <w:spacing w:after="0" w:line="240" w:lineRule="auto"/>
              <w:jc w:val="center"/>
              <w:rPr>
                <w:b w:val="0"/>
                <w:color w:val="auto"/>
                <w:sz w:val="22"/>
                <w:szCs w:val="22"/>
              </w:rPr>
            </w:pPr>
            <w:r w:rsidRPr="0066411C">
              <w:rPr>
                <w:b w:val="0"/>
                <w:color w:val="auto"/>
                <w:sz w:val="22"/>
                <w:szCs w:val="22"/>
              </w:rPr>
              <w:t>п</w:t>
            </w:r>
            <w:r w:rsidR="00456945" w:rsidRPr="0066411C">
              <w:rPr>
                <w:b w:val="0"/>
                <w:color w:val="auto"/>
                <w:sz w:val="22"/>
                <w:szCs w:val="22"/>
              </w:rPr>
              <w:t>.Хонгурей</w:t>
            </w:r>
          </w:p>
        </w:tc>
        <w:tc>
          <w:tcPr>
            <w:tcW w:w="1225" w:type="dxa"/>
            <w:vAlign w:val="center"/>
          </w:tcPr>
          <w:p w:rsidR="00D923D5" w:rsidRPr="0066411C" w:rsidRDefault="001A1C5A" w:rsidP="003D6C78">
            <w:pPr>
              <w:pStyle w:val="32"/>
              <w:shd w:val="clear" w:color="auto" w:fill="auto"/>
              <w:spacing w:after="0" w:line="240" w:lineRule="auto"/>
              <w:jc w:val="center"/>
              <w:rPr>
                <w:b w:val="0"/>
                <w:color w:val="auto"/>
                <w:sz w:val="22"/>
                <w:szCs w:val="22"/>
              </w:rPr>
            </w:pPr>
            <w:r w:rsidRPr="0066411C">
              <w:rPr>
                <w:b w:val="0"/>
                <w:color w:val="auto"/>
                <w:sz w:val="22"/>
                <w:szCs w:val="22"/>
              </w:rPr>
              <w:t>д</w:t>
            </w:r>
            <w:r w:rsidR="00456945" w:rsidRPr="0066411C">
              <w:rPr>
                <w:b w:val="0"/>
                <w:color w:val="auto"/>
                <w:sz w:val="22"/>
                <w:szCs w:val="22"/>
              </w:rPr>
              <w:t>.Каменка</w:t>
            </w:r>
          </w:p>
        </w:tc>
      </w:tr>
      <w:tr w:rsidR="00D923D5" w:rsidRPr="0066411C" w:rsidTr="00B71046">
        <w:trPr>
          <w:trHeight w:val="310"/>
        </w:trPr>
        <w:tc>
          <w:tcPr>
            <w:tcW w:w="4303" w:type="dxa"/>
          </w:tcPr>
          <w:p w:rsidR="00D923D5" w:rsidRPr="0066411C" w:rsidRDefault="00D923D5" w:rsidP="003D6C78">
            <w:pPr>
              <w:pStyle w:val="32"/>
              <w:shd w:val="clear" w:color="auto" w:fill="auto"/>
              <w:spacing w:after="0" w:line="240" w:lineRule="auto"/>
              <w:rPr>
                <w:b w:val="0"/>
                <w:color w:val="auto"/>
                <w:sz w:val="22"/>
                <w:szCs w:val="22"/>
              </w:rPr>
            </w:pPr>
            <w:r w:rsidRPr="0066411C">
              <w:rPr>
                <w:b w:val="0"/>
                <w:color w:val="auto"/>
                <w:sz w:val="22"/>
                <w:szCs w:val="22"/>
              </w:rPr>
              <w:t>Протяженность электрических сетей</w:t>
            </w:r>
          </w:p>
        </w:tc>
        <w:tc>
          <w:tcPr>
            <w:tcW w:w="1202" w:type="dxa"/>
          </w:tcPr>
          <w:p w:rsidR="00D923D5" w:rsidRPr="0066411C" w:rsidRDefault="00D923D5" w:rsidP="003D6C78">
            <w:pPr>
              <w:pStyle w:val="32"/>
              <w:shd w:val="clear" w:color="auto" w:fill="auto"/>
              <w:spacing w:after="0" w:line="240" w:lineRule="auto"/>
              <w:jc w:val="center"/>
              <w:rPr>
                <w:b w:val="0"/>
                <w:color w:val="auto"/>
                <w:sz w:val="22"/>
                <w:szCs w:val="22"/>
              </w:rPr>
            </w:pPr>
            <w:r w:rsidRPr="0066411C">
              <w:rPr>
                <w:b w:val="0"/>
                <w:color w:val="auto"/>
                <w:sz w:val="22"/>
                <w:szCs w:val="22"/>
              </w:rPr>
              <w:t>(м.)</w:t>
            </w:r>
          </w:p>
        </w:tc>
        <w:tc>
          <w:tcPr>
            <w:tcW w:w="1096" w:type="dxa"/>
          </w:tcPr>
          <w:p w:rsidR="00D923D5" w:rsidRPr="0066411C" w:rsidRDefault="00486BE4" w:rsidP="003D6C78">
            <w:pPr>
              <w:pStyle w:val="32"/>
              <w:shd w:val="clear" w:color="auto" w:fill="auto"/>
              <w:spacing w:after="0" w:line="240" w:lineRule="auto"/>
              <w:jc w:val="center"/>
              <w:rPr>
                <w:b w:val="0"/>
                <w:color w:val="auto"/>
                <w:sz w:val="22"/>
                <w:szCs w:val="22"/>
              </w:rPr>
            </w:pPr>
            <w:r w:rsidRPr="0066411C">
              <w:rPr>
                <w:b w:val="0"/>
                <w:color w:val="auto"/>
                <w:sz w:val="22"/>
                <w:szCs w:val="22"/>
              </w:rPr>
              <w:t>15 400,0</w:t>
            </w:r>
          </w:p>
        </w:tc>
        <w:tc>
          <w:tcPr>
            <w:tcW w:w="1268" w:type="dxa"/>
          </w:tcPr>
          <w:p w:rsidR="00D923D5" w:rsidRPr="0066411C" w:rsidRDefault="009B4264" w:rsidP="003D6C78">
            <w:pPr>
              <w:pStyle w:val="32"/>
              <w:shd w:val="clear" w:color="auto" w:fill="auto"/>
              <w:spacing w:after="0" w:line="240" w:lineRule="auto"/>
              <w:jc w:val="center"/>
              <w:rPr>
                <w:b w:val="0"/>
                <w:color w:val="auto"/>
                <w:sz w:val="22"/>
                <w:szCs w:val="22"/>
              </w:rPr>
            </w:pPr>
            <w:r w:rsidRPr="0066411C">
              <w:rPr>
                <w:b w:val="0"/>
                <w:color w:val="auto"/>
                <w:sz w:val="22"/>
                <w:szCs w:val="22"/>
              </w:rPr>
              <w:t>6100,0</w:t>
            </w:r>
          </w:p>
        </w:tc>
        <w:tc>
          <w:tcPr>
            <w:tcW w:w="1343" w:type="dxa"/>
          </w:tcPr>
          <w:p w:rsidR="00D923D5" w:rsidRPr="0066411C" w:rsidRDefault="004771C1" w:rsidP="003D6C78">
            <w:pPr>
              <w:pStyle w:val="32"/>
              <w:shd w:val="clear" w:color="auto" w:fill="auto"/>
              <w:spacing w:after="0" w:line="240" w:lineRule="auto"/>
              <w:jc w:val="center"/>
              <w:rPr>
                <w:b w:val="0"/>
                <w:color w:val="auto"/>
                <w:sz w:val="22"/>
                <w:szCs w:val="22"/>
              </w:rPr>
            </w:pPr>
            <w:r w:rsidRPr="0066411C">
              <w:rPr>
                <w:b w:val="0"/>
                <w:color w:val="auto"/>
                <w:sz w:val="22"/>
                <w:szCs w:val="22"/>
              </w:rPr>
              <w:t>5 800,0</w:t>
            </w:r>
          </w:p>
        </w:tc>
        <w:tc>
          <w:tcPr>
            <w:tcW w:w="1225" w:type="dxa"/>
          </w:tcPr>
          <w:p w:rsidR="00D923D5" w:rsidRPr="0066411C" w:rsidRDefault="004771C1" w:rsidP="003D6C78">
            <w:pPr>
              <w:pStyle w:val="32"/>
              <w:shd w:val="clear" w:color="auto" w:fill="auto"/>
              <w:spacing w:after="0" w:line="240" w:lineRule="auto"/>
              <w:jc w:val="center"/>
              <w:rPr>
                <w:b w:val="0"/>
                <w:color w:val="auto"/>
                <w:sz w:val="22"/>
                <w:szCs w:val="22"/>
              </w:rPr>
            </w:pPr>
            <w:r w:rsidRPr="0066411C">
              <w:rPr>
                <w:b w:val="0"/>
                <w:color w:val="auto"/>
                <w:sz w:val="22"/>
                <w:szCs w:val="22"/>
              </w:rPr>
              <w:t>3 500,0</w:t>
            </w:r>
          </w:p>
        </w:tc>
      </w:tr>
      <w:tr w:rsidR="00D923D5" w:rsidRPr="0066411C" w:rsidTr="00B71046">
        <w:trPr>
          <w:trHeight w:val="323"/>
        </w:trPr>
        <w:tc>
          <w:tcPr>
            <w:tcW w:w="4303" w:type="dxa"/>
          </w:tcPr>
          <w:p w:rsidR="00D923D5" w:rsidRPr="0066411C" w:rsidRDefault="00D923D5" w:rsidP="003D6C78">
            <w:pPr>
              <w:pStyle w:val="32"/>
              <w:shd w:val="clear" w:color="auto" w:fill="auto"/>
              <w:spacing w:after="0" w:line="240" w:lineRule="auto"/>
              <w:rPr>
                <w:b w:val="0"/>
                <w:color w:val="auto"/>
                <w:sz w:val="22"/>
                <w:szCs w:val="22"/>
              </w:rPr>
            </w:pPr>
            <w:r w:rsidRPr="0066411C">
              <w:rPr>
                <w:b w:val="0"/>
                <w:color w:val="auto"/>
                <w:sz w:val="22"/>
                <w:szCs w:val="22"/>
              </w:rPr>
              <w:t>Количество электростанций</w:t>
            </w:r>
          </w:p>
        </w:tc>
        <w:tc>
          <w:tcPr>
            <w:tcW w:w="1202" w:type="dxa"/>
          </w:tcPr>
          <w:p w:rsidR="00D923D5" w:rsidRPr="0066411C" w:rsidRDefault="00D923D5" w:rsidP="003D6C78">
            <w:pPr>
              <w:pStyle w:val="32"/>
              <w:shd w:val="clear" w:color="auto" w:fill="auto"/>
              <w:spacing w:after="0" w:line="240" w:lineRule="auto"/>
              <w:jc w:val="center"/>
              <w:rPr>
                <w:b w:val="0"/>
                <w:color w:val="auto"/>
                <w:sz w:val="22"/>
                <w:szCs w:val="22"/>
              </w:rPr>
            </w:pPr>
            <w:r w:rsidRPr="0066411C">
              <w:rPr>
                <w:b w:val="0"/>
                <w:color w:val="auto"/>
                <w:sz w:val="22"/>
                <w:szCs w:val="22"/>
              </w:rPr>
              <w:t>(шт</w:t>
            </w:r>
            <w:r w:rsidR="006F38D7">
              <w:rPr>
                <w:b w:val="0"/>
                <w:color w:val="auto"/>
                <w:sz w:val="22"/>
                <w:szCs w:val="22"/>
              </w:rPr>
              <w:t>.</w:t>
            </w:r>
            <w:r w:rsidRPr="0066411C">
              <w:rPr>
                <w:b w:val="0"/>
                <w:color w:val="auto"/>
                <w:sz w:val="22"/>
                <w:szCs w:val="22"/>
              </w:rPr>
              <w:t>)</w:t>
            </w:r>
          </w:p>
        </w:tc>
        <w:tc>
          <w:tcPr>
            <w:tcW w:w="1096" w:type="dxa"/>
          </w:tcPr>
          <w:p w:rsidR="00D923D5" w:rsidRPr="0066411C" w:rsidRDefault="00456945" w:rsidP="003D6C78">
            <w:pPr>
              <w:pStyle w:val="32"/>
              <w:shd w:val="clear" w:color="auto" w:fill="auto"/>
              <w:spacing w:after="0" w:line="240" w:lineRule="auto"/>
              <w:jc w:val="center"/>
              <w:rPr>
                <w:b w:val="0"/>
                <w:color w:val="auto"/>
                <w:sz w:val="22"/>
                <w:szCs w:val="22"/>
              </w:rPr>
            </w:pPr>
            <w:r w:rsidRPr="0066411C">
              <w:rPr>
                <w:b w:val="0"/>
                <w:color w:val="auto"/>
                <w:sz w:val="22"/>
                <w:szCs w:val="22"/>
              </w:rPr>
              <w:t>3</w:t>
            </w:r>
          </w:p>
        </w:tc>
        <w:tc>
          <w:tcPr>
            <w:tcW w:w="1268" w:type="dxa"/>
          </w:tcPr>
          <w:p w:rsidR="00D923D5" w:rsidRPr="0066411C" w:rsidRDefault="00456945" w:rsidP="003D6C78">
            <w:pPr>
              <w:pStyle w:val="32"/>
              <w:shd w:val="clear" w:color="auto" w:fill="auto"/>
              <w:spacing w:after="0" w:line="240" w:lineRule="auto"/>
              <w:jc w:val="center"/>
              <w:rPr>
                <w:b w:val="0"/>
                <w:color w:val="auto"/>
                <w:sz w:val="22"/>
                <w:szCs w:val="22"/>
              </w:rPr>
            </w:pPr>
            <w:r w:rsidRPr="0066411C">
              <w:rPr>
                <w:b w:val="0"/>
                <w:color w:val="auto"/>
                <w:sz w:val="22"/>
                <w:szCs w:val="22"/>
              </w:rPr>
              <w:t>1</w:t>
            </w:r>
          </w:p>
        </w:tc>
        <w:tc>
          <w:tcPr>
            <w:tcW w:w="1343" w:type="dxa"/>
          </w:tcPr>
          <w:p w:rsidR="00D923D5" w:rsidRPr="0066411C" w:rsidRDefault="00D923D5" w:rsidP="003D6C78">
            <w:pPr>
              <w:pStyle w:val="32"/>
              <w:shd w:val="clear" w:color="auto" w:fill="auto"/>
              <w:spacing w:after="0" w:line="240" w:lineRule="auto"/>
              <w:jc w:val="center"/>
              <w:rPr>
                <w:b w:val="0"/>
                <w:color w:val="auto"/>
                <w:sz w:val="22"/>
                <w:szCs w:val="22"/>
              </w:rPr>
            </w:pPr>
            <w:r w:rsidRPr="0066411C">
              <w:rPr>
                <w:b w:val="0"/>
                <w:color w:val="auto"/>
                <w:sz w:val="22"/>
                <w:szCs w:val="22"/>
              </w:rPr>
              <w:t>1</w:t>
            </w:r>
          </w:p>
        </w:tc>
        <w:tc>
          <w:tcPr>
            <w:tcW w:w="1225" w:type="dxa"/>
          </w:tcPr>
          <w:p w:rsidR="00D923D5" w:rsidRPr="0066411C" w:rsidRDefault="00D923D5" w:rsidP="003D6C78">
            <w:pPr>
              <w:pStyle w:val="32"/>
              <w:shd w:val="clear" w:color="auto" w:fill="auto"/>
              <w:spacing w:after="0" w:line="240" w:lineRule="auto"/>
              <w:jc w:val="center"/>
              <w:rPr>
                <w:b w:val="0"/>
                <w:color w:val="auto"/>
                <w:sz w:val="22"/>
                <w:szCs w:val="22"/>
              </w:rPr>
            </w:pPr>
            <w:r w:rsidRPr="0066411C">
              <w:rPr>
                <w:b w:val="0"/>
                <w:color w:val="auto"/>
                <w:sz w:val="22"/>
                <w:szCs w:val="22"/>
              </w:rPr>
              <w:t>1</w:t>
            </w:r>
          </w:p>
        </w:tc>
      </w:tr>
      <w:tr w:rsidR="00D923D5" w:rsidRPr="0066411C" w:rsidTr="00B71046">
        <w:trPr>
          <w:trHeight w:val="323"/>
        </w:trPr>
        <w:tc>
          <w:tcPr>
            <w:tcW w:w="4303" w:type="dxa"/>
          </w:tcPr>
          <w:p w:rsidR="00D923D5" w:rsidRPr="0066411C" w:rsidRDefault="00D923D5" w:rsidP="003D6C78">
            <w:pPr>
              <w:pStyle w:val="32"/>
              <w:shd w:val="clear" w:color="auto" w:fill="auto"/>
              <w:spacing w:after="0" w:line="240" w:lineRule="auto"/>
              <w:rPr>
                <w:b w:val="0"/>
                <w:color w:val="auto"/>
                <w:sz w:val="22"/>
                <w:szCs w:val="22"/>
              </w:rPr>
            </w:pPr>
            <w:r w:rsidRPr="0066411C">
              <w:rPr>
                <w:b w:val="0"/>
                <w:color w:val="auto"/>
                <w:sz w:val="22"/>
                <w:szCs w:val="22"/>
              </w:rPr>
              <w:t>Трансформаторные подстанции</w:t>
            </w:r>
          </w:p>
        </w:tc>
        <w:tc>
          <w:tcPr>
            <w:tcW w:w="1202" w:type="dxa"/>
          </w:tcPr>
          <w:p w:rsidR="00D923D5" w:rsidRPr="0066411C" w:rsidRDefault="00D923D5" w:rsidP="003D6C78">
            <w:pPr>
              <w:pStyle w:val="32"/>
              <w:shd w:val="clear" w:color="auto" w:fill="auto"/>
              <w:spacing w:after="0" w:line="240" w:lineRule="auto"/>
              <w:jc w:val="center"/>
              <w:rPr>
                <w:b w:val="0"/>
                <w:color w:val="auto"/>
                <w:sz w:val="22"/>
                <w:szCs w:val="22"/>
              </w:rPr>
            </w:pPr>
            <w:r w:rsidRPr="0066411C">
              <w:rPr>
                <w:b w:val="0"/>
                <w:color w:val="auto"/>
                <w:sz w:val="22"/>
                <w:szCs w:val="22"/>
              </w:rPr>
              <w:t>(шт</w:t>
            </w:r>
            <w:r w:rsidR="006F38D7">
              <w:rPr>
                <w:b w:val="0"/>
                <w:color w:val="auto"/>
                <w:sz w:val="22"/>
                <w:szCs w:val="22"/>
              </w:rPr>
              <w:t>.</w:t>
            </w:r>
            <w:r w:rsidRPr="0066411C">
              <w:rPr>
                <w:b w:val="0"/>
                <w:color w:val="auto"/>
                <w:sz w:val="22"/>
                <w:szCs w:val="22"/>
              </w:rPr>
              <w:t>)</w:t>
            </w:r>
          </w:p>
        </w:tc>
        <w:tc>
          <w:tcPr>
            <w:tcW w:w="1096" w:type="dxa"/>
          </w:tcPr>
          <w:p w:rsidR="00D923D5" w:rsidRPr="0066411C" w:rsidRDefault="00510433" w:rsidP="003D6C78">
            <w:pPr>
              <w:pStyle w:val="32"/>
              <w:shd w:val="clear" w:color="auto" w:fill="auto"/>
              <w:spacing w:after="0" w:line="240" w:lineRule="auto"/>
              <w:jc w:val="center"/>
              <w:rPr>
                <w:b w:val="0"/>
                <w:color w:val="auto"/>
                <w:sz w:val="22"/>
                <w:szCs w:val="22"/>
              </w:rPr>
            </w:pPr>
            <w:r w:rsidRPr="0066411C">
              <w:rPr>
                <w:b w:val="0"/>
                <w:color w:val="auto"/>
                <w:sz w:val="22"/>
                <w:szCs w:val="22"/>
              </w:rPr>
              <w:t>5</w:t>
            </w:r>
          </w:p>
        </w:tc>
        <w:tc>
          <w:tcPr>
            <w:tcW w:w="1268" w:type="dxa"/>
          </w:tcPr>
          <w:p w:rsidR="00D923D5" w:rsidRPr="0066411C" w:rsidRDefault="00510433" w:rsidP="003D6C78">
            <w:pPr>
              <w:pStyle w:val="32"/>
              <w:shd w:val="clear" w:color="auto" w:fill="auto"/>
              <w:spacing w:after="0" w:line="240" w:lineRule="auto"/>
              <w:jc w:val="center"/>
              <w:rPr>
                <w:b w:val="0"/>
                <w:color w:val="auto"/>
                <w:sz w:val="22"/>
                <w:szCs w:val="22"/>
              </w:rPr>
            </w:pPr>
            <w:r w:rsidRPr="0066411C">
              <w:rPr>
                <w:b w:val="0"/>
                <w:color w:val="auto"/>
                <w:sz w:val="22"/>
                <w:szCs w:val="22"/>
              </w:rPr>
              <w:t>5</w:t>
            </w:r>
          </w:p>
        </w:tc>
        <w:tc>
          <w:tcPr>
            <w:tcW w:w="1343" w:type="dxa"/>
          </w:tcPr>
          <w:p w:rsidR="00D923D5" w:rsidRPr="0066411C" w:rsidRDefault="00510433" w:rsidP="003D6C78">
            <w:pPr>
              <w:pStyle w:val="32"/>
              <w:shd w:val="clear" w:color="auto" w:fill="auto"/>
              <w:spacing w:after="0" w:line="240" w:lineRule="auto"/>
              <w:jc w:val="center"/>
              <w:rPr>
                <w:b w:val="0"/>
                <w:color w:val="auto"/>
                <w:sz w:val="22"/>
                <w:szCs w:val="22"/>
              </w:rPr>
            </w:pPr>
            <w:r w:rsidRPr="0066411C">
              <w:rPr>
                <w:b w:val="0"/>
                <w:color w:val="auto"/>
                <w:sz w:val="22"/>
                <w:szCs w:val="22"/>
              </w:rPr>
              <w:t>0</w:t>
            </w:r>
          </w:p>
        </w:tc>
        <w:tc>
          <w:tcPr>
            <w:tcW w:w="1225" w:type="dxa"/>
          </w:tcPr>
          <w:p w:rsidR="00D923D5" w:rsidRPr="0066411C" w:rsidRDefault="007159E4" w:rsidP="003D6C78">
            <w:pPr>
              <w:pStyle w:val="32"/>
              <w:shd w:val="clear" w:color="auto" w:fill="auto"/>
              <w:spacing w:after="0" w:line="240" w:lineRule="auto"/>
              <w:jc w:val="center"/>
              <w:rPr>
                <w:b w:val="0"/>
                <w:color w:val="auto"/>
                <w:sz w:val="22"/>
                <w:szCs w:val="22"/>
              </w:rPr>
            </w:pPr>
            <w:r w:rsidRPr="0066411C">
              <w:rPr>
                <w:b w:val="0"/>
                <w:color w:val="auto"/>
                <w:sz w:val="22"/>
                <w:szCs w:val="22"/>
              </w:rPr>
              <w:t>0</w:t>
            </w:r>
          </w:p>
        </w:tc>
      </w:tr>
      <w:tr w:rsidR="00D923D5" w:rsidRPr="0066411C" w:rsidTr="00B71046">
        <w:trPr>
          <w:trHeight w:val="323"/>
        </w:trPr>
        <w:tc>
          <w:tcPr>
            <w:tcW w:w="4303" w:type="dxa"/>
          </w:tcPr>
          <w:p w:rsidR="00D923D5" w:rsidRPr="0066411C" w:rsidRDefault="00D923D5" w:rsidP="003D6C78">
            <w:pPr>
              <w:pStyle w:val="32"/>
              <w:shd w:val="clear" w:color="auto" w:fill="auto"/>
              <w:spacing w:after="0" w:line="240" w:lineRule="auto"/>
              <w:rPr>
                <w:b w:val="0"/>
                <w:color w:val="auto"/>
                <w:sz w:val="22"/>
                <w:szCs w:val="22"/>
              </w:rPr>
            </w:pPr>
            <w:r w:rsidRPr="0066411C">
              <w:rPr>
                <w:b w:val="0"/>
                <w:color w:val="auto"/>
                <w:sz w:val="22"/>
                <w:szCs w:val="22"/>
              </w:rPr>
              <w:t>Количество котельных в том числе:</w:t>
            </w:r>
          </w:p>
          <w:p w:rsidR="00D923D5" w:rsidRPr="0066411C" w:rsidRDefault="00F77A5B" w:rsidP="003D6C78">
            <w:pPr>
              <w:pStyle w:val="32"/>
              <w:shd w:val="clear" w:color="auto" w:fill="auto"/>
              <w:spacing w:after="0" w:line="240" w:lineRule="auto"/>
              <w:rPr>
                <w:b w:val="0"/>
                <w:i/>
                <w:color w:val="auto"/>
                <w:sz w:val="22"/>
                <w:szCs w:val="22"/>
              </w:rPr>
            </w:pPr>
            <w:r w:rsidRPr="0066411C">
              <w:rPr>
                <w:b w:val="0"/>
                <w:i/>
                <w:color w:val="auto"/>
                <w:sz w:val="22"/>
                <w:szCs w:val="22"/>
              </w:rPr>
              <w:t>на твердом  топливе</w:t>
            </w:r>
          </w:p>
          <w:p w:rsidR="00D923D5" w:rsidRPr="0066411C" w:rsidRDefault="00D923D5" w:rsidP="003D6C78">
            <w:pPr>
              <w:pStyle w:val="32"/>
              <w:shd w:val="clear" w:color="auto" w:fill="auto"/>
              <w:spacing w:after="0" w:line="240" w:lineRule="auto"/>
              <w:rPr>
                <w:b w:val="0"/>
                <w:color w:val="auto"/>
                <w:sz w:val="22"/>
                <w:szCs w:val="22"/>
              </w:rPr>
            </w:pPr>
            <w:r w:rsidRPr="0066411C">
              <w:rPr>
                <w:b w:val="0"/>
                <w:i/>
                <w:color w:val="auto"/>
                <w:sz w:val="22"/>
                <w:szCs w:val="22"/>
              </w:rPr>
              <w:t>на дизтопливе</w:t>
            </w:r>
          </w:p>
        </w:tc>
        <w:tc>
          <w:tcPr>
            <w:tcW w:w="1202" w:type="dxa"/>
          </w:tcPr>
          <w:p w:rsidR="00D923D5" w:rsidRPr="0066411C" w:rsidRDefault="00D923D5" w:rsidP="003D6C78">
            <w:pPr>
              <w:pStyle w:val="32"/>
              <w:shd w:val="clear" w:color="auto" w:fill="auto"/>
              <w:spacing w:after="0" w:line="240" w:lineRule="auto"/>
              <w:jc w:val="center"/>
              <w:rPr>
                <w:b w:val="0"/>
                <w:color w:val="auto"/>
                <w:sz w:val="22"/>
                <w:szCs w:val="22"/>
              </w:rPr>
            </w:pPr>
            <w:r w:rsidRPr="0066411C">
              <w:rPr>
                <w:b w:val="0"/>
                <w:color w:val="auto"/>
                <w:sz w:val="22"/>
                <w:szCs w:val="22"/>
              </w:rPr>
              <w:t>(шт</w:t>
            </w:r>
            <w:r w:rsidR="006F38D7">
              <w:rPr>
                <w:b w:val="0"/>
                <w:color w:val="auto"/>
                <w:sz w:val="22"/>
                <w:szCs w:val="22"/>
              </w:rPr>
              <w:t>.</w:t>
            </w:r>
            <w:r w:rsidRPr="0066411C">
              <w:rPr>
                <w:b w:val="0"/>
                <w:color w:val="auto"/>
                <w:sz w:val="22"/>
                <w:szCs w:val="22"/>
              </w:rPr>
              <w:t>)</w:t>
            </w:r>
          </w:p>
          <w:p w:rsidR="00D923D5" w:rsidRPr="0066411C" w:rsidRDefault="00D923D5" w:rsidP="003D6C78">
            <w:pPr>
              <w:pStyle w:val="32"/>
              <w:shd w:val="clear" w:color="auto" w:fill="auto"/>
              <w:spacing w:after="0" w:line="240" w:lineRule="auto"/>
              <w:jc w:val="center"/>
              <w:rPr>
                <w:b w:val="0"/>
                <w:i/>
                <w:color w:val="auto"/>
                <w:sz w:val="22"/>
                <w:szCs w:val="22"/>
              </w:rPr>
            </w:pPr>
            <w:r w:rsidRPr="0066411C">
              <w:rPr>
                <w:b w:val="0"/>
                <w:i/>
                <w:color w:val="auto"/>
                <w:sz w:val="22"/>
                <w:szCs w:val="22"/>
              </w:rPr>
              <w:t>(шт</w:t>
            </w:r>
            <w:r w:rsidR="006F38D7">
              <w:rPr>
                <w:b w:val="0"/>
                <w:i/>
                <w:color w:val="auto"/>
                <w:sz w:val="22"/>
                <w:szCs w:val="22"/>
              </w:rPr>
              <w:t>.</w:t>
            </w:r>
            <w:r w:rsidRPr="0066411C">
              <w:rPr>
                <w:b w:val="0"/>
                <w:i/>
                <w:color w:val="auto"/>
                <w:sz w:val="22"/>
                <w:szCs w:val="22"/>
              </w:rPr>
              <w:t>)</w:t>
            </w:r>
          </w:p>
          <w:p w:rsidR="00D923D5" w:rsidRPr="0066411C" w:rsidRDefault="00D923D5" w:rsidP="003D6C78">
            <w:pPr>
              <w:pStyle w:val="32"/>
              <w:shd w:val="clear" w:color="auto" w:fill="auto"/>
              <w:spacing w:after="0" w:line="240" w:lineRule="auto"/>
              <w:jc w:val="center"/>
              <w:rPr>
                <w:b w:val="0"/>
                <w:color w:val="auto"/>
                <w:sz w:val="22"/>
                <w:szCs w:val="22"/>
              </w:rPr>
            </w:pPr>
            <w:r w:rsidRPr="0066411C">
              <w:rPr>
                <w:b w:val="0"/>
                <w:i/>
                <w:color w:val="auto"/>
                <w:sz w:val="22"/>
                <w:szCs w:val="22"/>
              </w:rPr>
              <w:t>(шт</w:t>
            </w:r>
            <w:r w:rsidR="006F38D7">
              <w:rPr>
                <w:b w:val="0"/>
                <w:i/>
                <w:color w:val="auto"/>
                <w:sz w:val="22"/>
                <w:szCs w:val="22"/>
              </w:rPr>
              <w:t>.</w:t>
            </w:r>
            <w:r w:rsidRPr="0066411C">
              <w:rPr>
                <w:b w:val="0"/>
                <w:i/>
                <w:color w:val="auto"/>
                <w:sz w:val="22"/>
                <w:szCs w:val="22"/>
              </w:rPr>
              <w:t>)</w:t>
            </w:r>
          </w:p>
        </w:tc>
        <w:tc>
          <w:tcPr>
            <w:tcW w:w="1096" w:type="dxa"/>
          </w:tcPr>
          <w:p w:rsidR="00D923D5" w:rsidRPr="0066411C" w:rsidRDefault="004A0A7C" w:rsidP="003D6C78">
            <w:pPr>
              <w:pStyle w:val="32"/>
              <w:shd w:val="clear" w:color="auto" w:fill="auto"/>
              <w:spacing w:after="0" w:line="240" w:lineRule="auto"/>
              <w:jc w:val="center"/>
              <w:rPr>
                <w:b w:val="0"/>
                <w:i/>
                <w:color w:val="auto"/>
                <w:sz w:val="22"/>
                <w:szCs w:val="22"/>
              </w:rPr>
            </w:pPr>
            <w:r w:rsidRPr="0066411C">
              <w:rPr>
                <w:b w:val="0"/>
                <w:i/>
                <w:color w:val="auto"/>
                <w:sz w:val="22"/>
                <w:szCs w:val="22"/>
              </w:rPr>
              <w:t>1</w:t>
            </w:r>
            <w:r w:rsidR="009B0E66" w:rsidRPr="0066411C">
              <w:rPr>
                <w:b w:val="0"/>
                <w:i/>
                <w:color w:val="auto"/>
                <w:sz w:val="22"/>
                <w:szCs w:val="22"/>
              </w:rPr>
              <w:t>3</w:t>
            </w:r>
          </w:p>
          <w:p w:rsidR="00D923D5" w:rsidRPr="0066411C" w:rsidRDefault="009B0E66" w:rsidP="003D6C78">
            <w:pPr>
              <w:pStyle w:val="32"/>
              <w:shd w:val="clear" w:color="auto" w:fill="auto"/>
              <w:spacing w:after="0" w:line="240" w:lineRule="auto"/>
              <w:jc w:val="center"/>
              <w:rPr>
                <w:b w:val="0"/>
                <w:i/>
                <w:color w:val="auto"/>
                <w:sz w:val="22"/>
                <w:szCs w:val="22"/>
              </w:rPr>
            </w:pPr>
            <w:r w:rsidRPr="0066411C">
              <w:rPr>
                <w:b w:val="0"/>
                <w:i/>
                <w:color w:val="auto"/>
                <w:sz w:val="22"/>
                <w:szCs w:val="22"/>
              </w:rPr>
              <w:t>7</w:t>
            </w:r>
          </w:p>
          <w:p w:rsidR="00D923D5" w:rsidRPr="0066411C" w:rsidRDefault="00486BE4" w:rsidP="003D6C78">
            <w:pPr>
              <w:pStyle w:val="32"/>
              <w:shd w:val="clear" w:color="auto" w:fill="auto"/>
              <w:spacing w:after="0" w:line="240" w:lineRule="auto"/>
              <w:jc w:val="center"/>
              <w:rPr>
                <w:b w:val="0"/>
                <w:i/>
                <w:color w:val="auto"/>
                <w:sz w:val="22"/>
                <w:szCs w:val="22"/>
              </w:rPr>
            </w:pPr>
            <w:r w:rsidRPr="0066411C">
              <w:rPr>
                <w:b w:val="0"/>
                <w:i/>
                <w:color w:val="auto"/>
                <w:sz w:val="22"/>
                <w:szCs w:val="22"/>
              </w:rPr>
              <w:t>6</w:t>
            </w:r>
          </w:p>
        </w:tc>
        <w:tc>
          <w:tcPr>
            <w:tcW w:w="1268" w:type="dxa"/>
          </w:tcPr>
          <w:p w:rsidR="00D923D5" w:rsidRPr="0066411C" w:rsidRDefault="009B0E66" w:rsidP="003D6C78">
            <w:pPr>
              <w:pStyle w:val="32"/>
              <w:shd w:val="clear" w:color="auto" w:fill="auto"/>
              <w:spacing w:after="0" w:line="240" w:lineRule="auto"/>
              <w:jc w:val="center"/>
              <w:rPr>
                <w:b w:val="0"/>
                <w:i/>
                <w:color w:val="auto"/>
                <w:sz w:val="22"/>
                <w:szCs w:val="22"/>
              </w:rPr>
            </w:pPr>
            <w:r w:rsidRPr="0066411C">
              <w:rPr>
                <w:b w:val="0"/>
                <w:i/>
                <w:color w:val="auto"/>
                <w:sz w:val="22"/>
                <w:szCs w:val="22"/>
              </w:rPr>
              <w:t>6</w:t>
            </w:r>
          </w:p>
          <w:p w:rsidR="00D923D5" w:rsidRPr="0066411C" w:rsidRDefault="009B0E66" w:rsidP="003D6C78">
            <w:pPr>
              <w:pStyle w:val="32"/>
              <w:shd w:val="clear" w:color="auto" w:fill="auto"/>
              <w:spacing w:after="0" w:line="240" w:lineRule="auto"/>
              <w:jc w:val="center"/>
              <w:rPr>
                <w:b w:val="0"/>
                <w:i/>
                <w:color w:val="auto"/>
                <w:sz w:val="22"/>
                <w:szCs w:val="22"/>
              </w:rPr>
            </w:pPr>
            <w:r w:rsidRPr="0066411C">
              <w:rPr>
                <w:b w:val="0"/>
                <w:i/>
                <w:color w:val="auto"/>
                <w:sz w:val="22"/>
                <w:szCs w:val="22"/>
              </w:rPr>
              <w:t>5</w:t>
            </w:r>
          </w:p>
          <w:p w:rsidR="00D923D5" w:rsidRPr="0066411C" w:rsidRDefault="00F77A5B" w:rsidP="003D6C78">
            <w:pPr>
              <w:pStyle w:val="32"/>
              <w:shd w:val="clear" w:color="auto" w:fill="auto"/>
              <w:spacing w:after="0" w:line="240" w:lineRule="auto"/>
              <w:jc w:val="center"/>
              <w:rPr>
                <w:b w:val="0"/>
                <w:i/>
                <w:color w:val="auto"/>
                <w:sz w:val="22"/>
                <w:szCs w:val="22"/>
              </w:rPr>
            </w:pPr>
            <w:r w:rsidRPr="0066411C">
              <w:rPr>
                <w:b w:val="0"/>
                <w:i/>
                <w:color w:val="auto"/>
                <w:sz w:val="22"/>
                <w:szCs w:val="22"/>
              </w:rPr>
              <w:t>1</w:t>
            </w:r>
          </w:p>
        </w:tc>
        <w:tc>
          <w:tcPr>
            <w:tcW w:w="1343" w:type="dxa"/>
          </w:tcPr>
          <w:p w:rsidR="00D923D5" w:rsidRPr="0066411C" w:rsidRDefault="009B0E66" w:rsidP="003D6C78">
            <w:pPr>
              <w:pStyle w:val="32"/>
              <w:shd w:val="clear" w:color="auto" w:fill="auto"/>
              <w:spacing w:after="0" w:line="240" w:lineRule="auto"/>
              <w:jc w:val="center"/>
              <w:rPr>
                <w:b w:val="0"/>
                <w:i/>
                <w:color w:val="auto"/>
                <w:sz w:val="22"/>
                <w:szCs w:val="22"/>
              </w:rPr>
            </w:pPr>
            <w:r w:rsidRPr="0066411C">
              <w:rPr>
                <w:b w:val="0"/>
                <w:i/>
                <w:color w:val="auto"/>
                <w:sz w:val="22"/>
                <w:szCs w:val="22"/>
              </w:rPr>
              <w:t>5</w:t>
            </w:r>
          </w:p>
          <w:p w:rsidR="00D923D5" w:rsidRPr="0066411C" w:rsidRDefault="004A0A7C" w:rsidP="003D6C78">
            <w:pPr>
              <w:pStyle w:val="32"/>
              <w:shd w:val="clear" w:color="auto" w:fill="auto"/>
              <w:spacing w:after="0" w:line="240" w:lineRule="auto"/>
              <w:jc w:val="center"/>
              <w:rPr>
                <w:b w:val="0"/>
                <w:i/>
                <w:color w:val="auto"/>
                <w:sz w:val="22"/>
                <w:szCs w:val="22"/>
              </w:rPr>
            </w:pPr>
            <w:r w:rsidRPr="0066411C">
              <w:rPr>
                <w:b w:val="0"/>
                <w:i/>
                <w:color w:val="auto"/>
                <w:sz w:val="22"/>
                <w:szCs w:val="22"/>
              </w:rPr>
              <w:t>2</w:t>
            </w:r>
          </w:p>
          <w:p w:rsidR="00D923D5" w:rsidRPr="0066411C" w:rsidRDefault="00F77A5B" w:rsidP="003D6C78">
            <w:pPr>
              <w:pStyle w:val="32"/>
              <w:shd w:val="clear" w:color="auto" w:fill="auto"/>
              <w:spacing w:after="0" w:line="240" w:lineRule="auto"/>
              <w:jc w:val="center"/>
              <w:rPr>
                <w:b w:val="0"/>
                <w:i/>
                <w:color w:val="auto"/>
                <w:sz w:val="22"/>
                <w:szCs w:val="22"/>
              </w:rPr>
            </w:pPr>
            <w:r w:rsidRPr="0066411C">
              <w:rPr>
                <w:b w:val="0"/>
                <w:i/>
                <w:color w:val="auto"/>
                <w:sz w:val="22"/>
                <w:szCs w:val="22"/>
              </w:rPr>
              <w:t>3</w:t>
            </w:r>
          </w:p>
        </w:tc>
        <w:tc>
          <w:tcPr>
            <w:tcW w:w="1225" w:type="dxa"/>
          </w:tcPr>
          <w:p w:rsidR="00D923D5" w:rsidRPr="0066411C" w:rsidRDefault="004A0A7C" w:rsidP="003D6C78">
            <w:pPr>
              <w:pStyle w:val="32"/>
              <w:shd w:val="clear" w:color="auto" w:fill="auto"/>
              <w:spacing w:after="0" w:line="240" w:lineRule="auto"/>
              <w:jc w:val="center"/>
              <w:rPr>
                <w:b w:val="0"/>
                <w:i/>
                <w:color w:val="auto"/>
                <w:sz w:val="22"/>
                <w:szCs w:val="22"/>
              </w:rPr>
            </w:pPr>
            <w:r w:rsidRPr="0066411C">
              <w:rPr>
                <w:b w:val="0"/>
                <w:i/>
                <w:color w:val="auto"/>
                <w:sz w:val="22"/>
                <w:szCs w:val="22"/>
              </w:rPr>
              <w:t>2</w:t>
            </w:r>
          </w:p>
          <w:p w:rsidR="00D923D5" w:rsidRPr="0066411C" w:rsidRDefault="00456945" w:rsidP="003D6C78">
            <w:pPr>
              <w:pStyle w:val="32"/>
              <w:shd w:val="clear" w:color="auto" w:fill="auto"/>
              <w:spacing w:after="0" w:line="240" w:lineRule="auto"/>
              <w:jc w:val="center"/>
              <w:rPr>
                <w:b w:val="0"/>
                <w:i/>
                <w:color w:val="auto"/>
                <w:sz w:val="22"/>
                <w:szCs w:val="22"/>
              </w:rPr>
            </w:pPr>
            <w:r w:rsidRPr="0066411C">
              <w:rPr>
                <w:b w:val="0"/>
                <w:i/>
                <w:color w:val="auto"/>
                <w:sz w:val="22"/>
                <w:szCs w:val="22"/>
              </w:rPr>
              <w:t>0</w:t>
            </w:r>
          </w:p>
          <w:p w:rsidR="00D923D5" w:rsidRPr="0066411C" w:rsidRDefault="00F77A5B" w:rsidP="003D6C78">
            <w:pPr>
              <w:pStyle w:val="32"/>
              <w:shd w:val="clear" w:color="auto" w:fill="auto"/>
              <w:spacing w:after="0" w:line="240" w:lineRule="auto"/>
              <w:jc w:val="center"/>
              <w:rPr>
                <w:b w:val="0"/>
                <w:i/>
                <w:color w:val="auto"/>
                <w:sz w:val="22"/>
                <w:szCs w:val="22"/>
              </w:rPr>
            </w:pPr>
            <w:r w:rsidRPr="0066411C">
              <w:rPr>
                <w:b w:val="0"/>
                <w:i/>
                <w:color w:val="auto"/>
                <w:sz w:val="22"/>
                <w:szCs w:val="22"/>
              </w:rPr>
              <w:t>2</w:t>
            </w:r>
          </w:p>
        </w:tc>
      </w:tr>
      <w:tr w:rsidR="00D923D5" w:rsidRPr="0066411C" w:rsidTr="00B71046">
        <w:trPr>
          <w:trHeight w:val="623"/>
        </w:trPr>
        <w:tc>
          <w:tcPr>
            <w:tcW w:w="4303" w:type="dxa"/>
            <w:vAlign w:val="center"/>
          </w:tcPr>
          <w:p w:rsidR="00D923D5" w:rsidRPr="0066411C" w:rsidRDefault="00D923D5" w:rsidP="003D6C78">
            <w:pPr>
              <w:pStyle w:val="32"/>
              <w:shd w:val="clear" w:color="auto" w:fill="auto"/>
              <w:spacing w:after="0" w:line="240" w:lineRule="auto"/>
              <w:jc w:val="center"/>
              <w:rPr>
                <w:b w:val="0"/>
                <w:color w:val="auto"/>
                <w:sz w:val="22"/>
                <w:szCs w:val="22"/>
              </w:rPr>
            </w:pPr>
            <w:r w:rsidRPr="0066411C">
              <w:rPr>
                <w:b w:val="0"/>
                <w:color w:val="auto"/>
                <w:sz w:val="22"/>
                <w:szCs w:val="22"/>
              </w:rPr>
              <w:t>Протяженность теплотрассы</w:t>
            </w:r>
          </w:p>
        </w:tc>
        <w:tc>
          <w:tcPr>
            <w:tcW w:w="1202" w:type="dxa"/>
            <w:vAlign w:val="center"/>
          </w:tcPr>
          <w:p w:rsidR="00D923D5" w:rsidRPr="0066411C" w:rsidRDefault="006F38D7" w:rsidP="003D6C78">
            <w:pPr>
              <w:pStyle w:val="32"/>
              <w:shd w:val="clear" w:color="auto" w:fill="auto"/>
              <w:spacing w:after="0" w:line="240" w:lineRule="auto"/>
              <w:jc w:val="center"/>
              <w:rPr>
                <w:b w:val="0"/>
                <w:color w:val="auto"/>
                <w:sz w:val="22"/>
                <w:szCs w:val="22"/>
              </w:rPr>
            </w:pPr>
            <w:r>
              <w:rPr>
                <w:b w:val="0"/>
                <w:color w:val="auto"/>
                <w:sz w:val="22"/>
                <w:szCs w:val="22"/>
              </w:rPr>
              <w:t>(м</w:t>
            </w:r>
            <w:r w:rsidR="00D923D5" w:rsidRPr="0066411C">
              <w:rPr>
                <w:b w:val="0"/>
                <w:color w:val="auto"/>
                <w:sz w:val="22"/>
                <w:szCs w:val="22"/>
              </w:rPr>
              <w:t>)</w:t>
            </w:r>
          </w:p>
        </w:tc>
        <w:tc>
          <w:tcPr>
            <w:tcW w:w="1096" w:type="dxa"/>
            <w:vAlign w:val="center"/>
          </w:tcPr>
          <w:p w:rsidR="00D923D5" w:rsidRPr="0066411C" w:rsidRDefault="00C42F73" w:rsidP="00EE4409">
            <w:pPr>
              <w:pStyle w:val="32"/>
              <w:shd w:val="clear" w:color="auto" w:fill="auto"/>
              <w:spacing w:after="0" w:line="240" w:lineRule="auto"/>
              <w:rPr>
                <w:b w:val="0"/>
                <w:color w:val="auto"/>
                <w:sz w:val="22"/>
                <w:szCs w:val="22"/>
              </w:rPr>
            </w:pPr>
            <w:r w:rsidRPr="0066411C">
              <w:rPr>
                <w:b w:val="0"/>
                <w:color w:val="auto"/>
                <w:sz w:val="22"/>
                <w:szCs w:val="22"/>
              </w:rPr>
              <w:t>2</w:t>
            </w:r>
            <w:r w:rsidR="004A0A7C" w:rsidRPr="0066411C">
              <w:rPr>
                <w:b w:val="0"/>
                <w:color w:val="auto"/>
                <w:sz w:val="22"/>
                <w:szCs w:val="22"/>
              </w:rPr>
              <w:t> </w:t>
            </w:r>
            <w:r w:rsidR="00EE4409" w:rsidRPr="0066411C">
              <w:rPr>
                <w:b w:val="0"/>
                <w:color w:val="auto"/>
                <w:sz w:val="22"/>
                <w:szCs w:val="22"/>
              </w:rPr>
              <w:t>65</w:t>
            </w:r>
            <w:r w:rsidR="004A0A7C" w:rsidRPr="0066411C">
              <w:rPr>
                <w:b w:val="0"/>
                <w:color w:val="auto"/>
                <w:sz w:val="22"/>
                <w:szCs w:val="22"/>
              </w:rPr>
              <w:t>1,8</w:t>
            </w:r>
          </w:p>
        </w:tc>
        <w:tc>
          <w:tcPr>
            <w:tcW w:w="1268" w:type="dxa"/>
            <w:vAlign w:val="center"/>
          </w:tcPr>
          <w:p w:rsidR="00D923D5" w:rsidRPr="0066411C" w:rsidRDefault="00C42F73" w:rsidP="00E720BA">
            <w:pPr>
              <w:pStyle w:val="32"/>
              <w:shd w:val="clear" w:color="auto" w:fill="auto"/>
              <w:spacing w:after="0" w:line="240" w:lineRule="auto"/>
              <w:jc w:val="center"/>
              <w:rPr>
                <w:b w:val="0"/>
                <w:color w:val="auto"/>
                <w:sz w:val="22"/>
                <w:szCs w:val="22"/>
              </w:rPr>
            </w:pPr>
            <w:r w:rsidRPr="0066411C">
              <w:rPr>
                <w:b w:val="0"/>
                <w:color w:val="auto"/>
                <w:sz w:val="22"/>
                <w:szCs w:val="22"/>
              </w:rPr>
              <w:t>2</w:t>
            </w:r>
            <w:r w:rsidR="00E720BA" w:rsidRPr="0066411C">
              <w:rPr>
                <w:b w:val="0"/>
                <w:color w:val="auto"/>
                <w:sz w:val="22"/>
                <w:szCs w:val="22"/>
              </w:rPr>
              <w:t> 651,8</w:t>
            </w:r>
          </w:p>
        </w:tc>
        <w:tc>
          <w:tcPr>
            <w:tcW w:w="1343" w:type="dxa"/>
            <w:vAlign w:val="center"/>
          </w:tcPr>
          <w:p w:rsidR="00D923D5" w:rsidRPr="0066411C" w:rsidRDefault="00C42F73" w:rsidP="003D6C78">
            <w:pPr>
              <w:pStyle w:val="32"/>
              <w:shd w:val="clear" w:color="auto" w:fill="auto"/>
              <w:spacing w:after="0" w:line="240" w:lineRule="auto"/>
              <w:jc w:val="center"/>
              <w:rPr>
                <w:b w:val="0"/>
                <w:color w:val="auto"/>
                <w:sz w:val="22"/>
                <w:szCs w:val="22"/>
              </w:rPr>
            </w:pPr>
            <w:r w:rsidRPr="0066411C">
              <w:rPr>
                <w:b w:val="0"/>
                <w:color w:val="auto"/>
                <w:sz w:val="22"/>
                <w:szCs w:val="22"/>
              </w:rPr>
              <w:t>0</w:t>
            </w:r>
          </w:p>
        </w:tc>
        <w:tc>
          <w:tcPr>
            <w:tcW w:w="1225" w:type="dxa"/>
            <w:vAlign w:val="center"/>
          </w:tcPr>
          <w:p w:rsidR="00D923D5" w:rsidRPr="0066411C" w:rsidRDefault="00C42F73" w:rsidP="003D6C78">
            <w:pPr>
              <w:pStyle w:val="32"/>
              <w:shd w:val="clear" w:color="auto" w:fill="auto"/>
              <w:spacing w:after="0" w:line="240" w:lineRule="auto"/>
              <w:jc w:val="center"/>
              <w:rPr>
                <w:b w:val="0"/>
                <w:color w:val="auto"/>
                <w:sz w:val="22"/>
                <w:szCs w:val="22"/>
              </w:rPr>
            </w:pPr>
            <w:r w:rsidRPr="0066411C">
              <w:rPr>
                <w:b w:val="0"/>
                <w:color w:val="auto"/>
                <w:sz w:val="22"/>
                <w:szCs w:val="22"/>
              </w:rPr>
              <w:t>0</w:t>
            </w:r>
          </w:p>
        </w:tc>
      </w:tr>
      <w:tr w:rsidR="00D923D5" w:rsidRPr="0066411C" w:rsidTr="0018595B">
        <w:trPr>
          <w:trHeight w:val="771"/>
        </w:trPr>
        <w:tc>
          <w:tcPr>
            <w:tcW w:w="4303" w:type="dxa"/>
          </w:tcPr>
          <w:p w:rsidR="00D923D5" w:rsidRPr="0066411C" w:rsidRDefault="00D923D5" w:rsidP="003D6C78">
            <w:pPr>
              <w:pStyle w:val="a7"/>
              <w:rPr>
                <w:rFonts w:ascii="Times New Roman" w:hAnsi="Times New Roman" w:cs="Times New Roman"/>
                <w:color w:val="auto"/>
                <w:sz w:val="22"/>
                <w:szCs w:val="22"/>
              </w:rPr>
            </w:pPr>
            <w:r w:rsidRPr="0066411C">
              <w:rPr>
                <w:rFonts w:ascii="Times New Roman" w:hAnsi="Times New Roman" w:cs="Times New Roman"/>
                <w:color w:val="auto"/>
                <w:sz w:val="22"/>
                <w:szCs w:val="22"/>
              </w:rPr>
              <w:t xml:space="preserve">Протяженность газораспределительной поселковой сети </w:t>
            </w:r>
            <w:r w:rsidR="007E43E6" w:rsidRPr="0066411C">
              <w:rPr>
                <w:rFonts w:ascii="Times New Roman" w:hAnsi="Times New Roman" w:cs="Times New Roman"/>
                <w:color w:val="auto"/>
                <w:sz w:val="22"/>
                <w:szCs w:val="22"/>
              </w:rPr>
              <w:t xml:space="preserve"> всего</w:t>
            </w:r>
          </w:p>
        </w:tc>
        <w:tc>
          <w:tcPr>
            <w:tcW w:w="1202" w:type="dxa"/>
          </w:tcPr>
          <w:p w:rsidR="00D923D5" w:rsidRPr="0066411C" w:rsidRDefault="006F38D7" w:rsidP="003D6C78">
            <w:pPr>
              <w:pStyle w:val="a7"/>
              <w:rPr>
                <w:rFonts w:ascii="Times New Roman" w:hAnsi="Times New Roman" w:cs="Times New Roman"/>
                <w:color w:val="auto"/>
                <w:sz w:val="22"/>
                <w:szCs w:val="22"/>
              </w:rPr>
            </w:pPr>
            <w:r>
              <w:rPr>
                <w:rFonts w:ascii="Times New Roman" w:hAnsi="Times New Roman" w:cs="Times New Roman"/>
                <w:color w:val="auto"/>
                <w:sz w:val="22"/>
                <w:szCs w:val="22"/>
              </w:rPr>
              <w:t xml:space="preserve">      (м</w:t>
            </w:r>
            <w:r w:rsidR="00D923D5" w:rsidRPr="0066411C">
              <w:rPr>
                <w:rFonts w:ascii="Times New Roman" w:hAnsi="Times New Roman" w:cs="Times New Roman"/>
                <w:color w:val="auto"/>
                <w:sz w:val="22"/>
                <w:szCs w:val="22"/>
              </w:rPr>
              <w:t>)</w:t>
            </w:r>
          </w:p>
          <w:p w:rsidR="00D923D5" w:rsidRPr="0066411C" w:rsidRDefault="00D923D5" w:rsidP="003D6C78">
            <w:pPr>
              <w:pStyle w:val="a7"/>
              <w:rPr>
                <w:rFonts w:ascii="Times New Roman" w:hAnsi="Times New Roman" w:cs="Times New Roman"/>
                <w:color w:val="auto"/>
                <w:sz w:val="22"/>
                <w:szCs w:val="22"/>
              </w:rPr>
            </w:pPr>
          </w:p>
          <w:p w:rsidR="00D923D5" w:rsidRPr="0066411C" w:rsidRDefault="00D923D5" w:rsidP="003D6C78">
            <w:pPr>
              <w:pStyle w:val="a7"/>
              <w:rPr>
                <w:rFonts w:ascii="Times New Roman" w:hAnsi="Times New Roman" w:cs="Times New Roman"/>
                <w:i/>
                <w:color w:val="auto"/>
                <w:sz w:val="22"/>
                <w:szCs w:val="22"/>
              </w:rPr>
            </w:pPr>
          </w:p>
          <w:p w:rsidR="00D923D5" w:rsidRPr="0066411C" w:rsidRDefault="00D923D5" w:rsidP="003D6C78">
            <w:pPr>
              <w:pStyle w:val="a7"/>
              <w:rPr>
                <w:rFonts w:ascii="Times New Roman" w:hAnsi="Times New Roman" w:cs="Times New Roman"/>
                <w:color w:val="auto"/>
                <w:sz w:val="22"/>
                <w:szCs w:val="22"/>
              </w:rPr>
            </w:pPr>
          </w:p>
        </w:tc>
        <w:tc>
          <w:tcPr>
            <w:tcW w:w="1096" w:type="dxa"/>
          </w:tcPr>
          <w:p w:rsidR="00D923D5" w:rsidRPr="0066411C" w:rsidRDefault="00152630" w:rsidP="003D6C78">
            <w:pPr>
              <w:pStyle w:val="a7"/>
              <w:rPr>
                <w:rFonts w:ascii="Times New Roman" w:hAnsi="Times New Roman" w:cs="Times New Roman"/>
                <w:color w:val="auto"/>
                <w:sz w:val="22"/>
                <w:szCs w:val="22"/>
              </w:rPr>
            </w:pPr>
            <w:r w:rsidRPr="0066411C">
              <w:rPr>
                <w:rFonts w:ascii="Times New Roman" w:hAnsi="Times New Roman" w:cs="Times New Roman"/>
                <w:color w:val="auto"/>
                <w:sz w:val="22"/>
                <w:szCs w:val="22"/>
              </w:rPr>
              <w:t>0</w:t>
            </w:r>
          </w:p>
        </w:tc>
        <w:tc>
          <w:tcPr>
            <w:tcW w:w="1268" w:type="dxa"/>
          </w:tcPr>
          <w:p w:rsidR="00D923D5" w:rsidRPr="0066411C" w:rsidRDefault="0018595B" w:rsidP="003D6C78">
            <w:pPr>
              <w:pStyle w:val="a7"/>
              <w:rPr>
                <w:rFonts w:ascii="Times New Roman" w:hAnsi="Times New Roman" w:cs="Times New Roman"/>
                <w:color w:val="auto"/>
                <w:sz w:val="22"/>
                <w:szCs w:val="22"/>
              </w:rPr>
            </w:pPr>
            <w:r w:rsidRPr="0066411C">
              <w:rPr>
                <w:rFonts w:ascii="Times New Roman" w:hAnsi="Times New Roman" w:cs="Times New Roman"/>
                <w:color w:val="auto"/>
                <w:sz w:val="22"/>
                <w:szCs w:val="22"/>
              </w:rPr>
              <w:t>0</w:t>
            </w:r>
          </w:p>
        </w:tc>
        <w:tc>
          <w:tcPr>
            <w:tcW w:w="1343" w:type="dxa"/>
          </w:tcPr>
          <w:p w:rsidR="00D923D5" w:rsidRPr="0066411C" w:rsidRDefault="00152630" w:rsidP="003D6C78">
            <w:pPr>
              <w:pStyle w:val="a7"/>
              <w:rPr>
                <w:rFonts w:ascii="Times New Roman" w:hAnsi="Times New Roman" w:cs="Times New Roman"/>
                <w:color w:val="auto"/>
                <w:sz w:val="22"/>
                <w:szCs w:val="22"/>
              </w:rPr>
            </w:pPr>
            <w:r w:rsidRPr="0066411C">
              <w:rPr>
                <w:rFonts w:ascii="Times New Roman" w:hAnsi="Times New Roman" w:cs="Times New Roman"/>
                <w:color w:val="auto"/>
                <w:sz w:val="22"/>
                <w:szCs w:val="22"/>
              </w:rPr>
              <w:t>0</w:t>
            </w:r>
          </w:p>
        </w:tc>
        <w:tc>
          <w:tcPr>
            <w:tcW w:w="1225" w:type="dxa"/>
          </w:tcPr>
          <w:p w:rsidR="00D923D5" w:rsidRPr="0066411C" w:rsidRDefault="00152630" w:rsidP="003D6C78">
            <w:pPr>
              <w:pStyle w:val="32"/>
              <w:shd w:val="clear" w:color="auto" w:fill="auto"/>
              <w:spacing w:after="0" w:line="240" w:lineRule="auto"/>
              <w:jc w:val="center"/>
              <w:rPr>
                <w:b w:val="0"/>
                <w:color w:val="auto"/>
                <w:sz w:val="22"/>
                <w:szCs w:val="22"/>
              </w:rPr>
            </w:pPr>
            <w:r w:rsidRPr="0066411C">
              <w:rPr>
                <w:b w:val="0"/>
                <w:color w:val="auto"/>
                <w:sz w:val="22"/>
                <w:szCs w:val="22"/>
              </w:rPr>
              <w:t>0</w:t>
            </w:r>
          </w:p>
        </w:tc>
      </w:tr>
    </w:tbl>
    <w:p w:rsidR="00A94686" w:rsidRPr="0066411C" w:rsidRDefault="00A94686" w:rsidP="0018595B">
      <w:pPr>
        <w:pStyle w:val="a7"/>
        <w:jc w:val="both"/>
        <w:rPr>
          <w:rFonts w:ascii="Times New Roman" w:hAnsi="Times New Roman" w:cs="Times New Roman"/>
          <w:color w:val="auto"/>
          <w:sz w:val="22"/>
          <w:szCs w:val="22"/>
        </w:rPr>
      </w:pPr>
      <w:r w:rsidRPr="0066411C">
        <w:rPr>
          <w:rFonts w:ascii="Times New Roman" w:hAnsi="Times New Roman" w:cs="Times New Roman"/>
          <w:color w:val="auto"/>
          <w:sz w:val="22"/>
          <w:szCs w:val="22"/>
        </w:rPr>
        <w:t>П</w:t>
      </w:r>
      <w:r w:rsidR="00DB653E" w:rsidRPr="0066411C">
        <w:rPr>
          <w:rFonts w:ascii="Times New Roman" w:hAnsi="Times New Roman" w:cs="Times New Roman"/>
          <w:color w:val="auto"/>
          <w:sz w:val="22"/>
          <w:szCs w:val="22"/>
        </w:rPr>
        <w:t>ротяженность электр</w:t>
      </w:r>
      <w:r w:rsidR="00B655BB" w:rsidRPr="0066411C">
        <w:rPr>
          <w:rFonts w:ascii="Times New Roman" w:hAnsi="Times New Roman" w:cs="Times New Roman"/>
          <w:color w:val="auto"/>
          <w:sz w:val="22"/>
          <w:szCs w:val="22"/>
        </w:rPr>
        <w:t xml:space="preserve">ических сетей </w:t>
      </w:r>
      <w:r w:rsidR="00A01A76" w:rsidRPr="0066411C">
        <w:rPr>
          <w:rFonts w:ascii="Times New Roman" w:hAnsi="Times New Roman" w:cs="Times New Roman"/>
          <w:color w:val="auto"/>
          <w:sz w:val="22"/>
          <w:szCs w:val="22"/>
        </w:rPr>
        <w:t>осталась без изменений.</w:t>
      </w:r>
    </w:p>
    <w:p w:rsidR="00471F75" w:rsidRPr="0066411C" w:rsidRDefault="006959DC" w:rsidP="003D6C78">
      <w:pPr>
        <w:pStyle w:val="a7"/>
        <w:ind w:firstLine="708"/>
        <w:jc w:val="both"/>
        <w:rPr>
          <w:rFonts w:ascii="Times New Roman" w:hAnsi="Times New Roman" w:cs="Times New Roman"/>
          <w:color w:val="auto"/>
          <w:sz w:val="22"/>
          <w:szCs w:val="22"/>
        </w:rPr>
      </w:pPr>
      <w:r w:rsidRPr="0066411C">
        <w:rPr>
          <w:rFonts w:ascii="Times New Roman" w:hAnsi="Times New Roman" w:cs="Times New Roman"/>
          <w:color w:val="auto"/>
          <w:sz w:val="22"/>
          <w:szCs w:val="22"/>
        </w:rPr>
        <w:t xml:space="preserve">В 2017 году ЛЭП </w:t>
      </w:r>
      <w:r w:rsidR="00625F76" w:rsidRPr="0066411C">
        <w:rPr>
          <w:rFonts w:ascii="Times New Roman" w:hAnsi="Times New Roman" w:cs="Times New Roman"/>
          <w:color w:val="auto"/>
          <w:sz w:val="22"/>
          <w:szCs w:val="22"/>
        </w:rPr>
        <w:t xml:space="preserve">с. Оксино </w:t>
      </w:r>
      <w:r w:rsidRPr="0066411C">
        <w:rPr>
          <w:rFonts w:ascii="Times New Roman" w:hAnsi="Times New Roman" w:cs="Times New Roman"/>
          <w:color w:val="auto"/>
          <w:sz w:val="22"/>
          <w:szCs w:val="22"/>
        </w:rPr>
        <w:t>передана в собственность МО «МР «Заполярный район»</w:t>
      </w:r>
    </w:p>
    <w:p w:rsidR="00EF3D74" w:rsidRPr="0066411C" w:rsidRDefault="00D923D5" w:rsidP="003D6C78">
      <w:pPr>
        <w:pStyle w:val="a7"/>
        <w:ind w:firstLine="708"/>
        <w:jc w:val="both"/>
        <w:rPr>
          <w:rFonts w:ascii="Times New Roman" w:hAnsi="Times New Roman" w:cs="Times New Roman"/>
          <w:color w:val="auto"/>
          <w:sz w:val="22"/>
          <w:szCs w:val="22"/>
        </w:rPr>
      </w:pPr>
      <w:r w:rsidRPr="0066411C">
        <w:rPr>
          <w:rFonts w:ascii="Times New Roman" w:hAnsi="Times New Roman" w:cs="Times New Roman"/>
          <w:color w:val="auto"/>
          <w:sz w:val="22"/>
          <w:szCs w:val="22"/>
        </w:rPr>
        <w:t xml:space="preserve">Протяженность электрических сетей </w:t>
      </w:r>
      <w:r w:rsidR="00EF3D74" w:rsidRPr="0066411C">
        <w:rPr>
          <w:rFonts w:ascii="Times New Roman" w:hAnsi="Times New Roman" w:cs="Times New Roman"/>
          <w:color w:val="auto"/>
          <w:sz w:val="22"/>
          <w:szCs w:val="22"/>
        </w:rPr>
        <w:t>в</w:t>
      </w:r>
      <w:r w:rsidR="006959DC" w:rsidRPr="0066411C">
        <w:rPr>
          <w:rFonts w:ascii="Times New Roman" w:hAnsi="Times New Roman" w:cs="Times New Roman"/>
          <w:color w:val="auto"/>
          <w:sz w:val="22"/>
          <w:szCs w:val="22"/>
        </w:rPr>
        <w:t xml:space="preserve"> п.</w:t>
      </w:r>
      <w:r w:rsidR="00A97910">
        <w:rPr>
          <w:rFonts w:ascii="Times New Roman" w:hAnsi="Times New Roman" w:cs="Times New Roman"/>
          <w:color w:val="auto"/>
          <w:sz w:val="22"/>
          <w:szCs w:val="22"/>
        </w:rPr>
        <w:t xml:space="preserve"> </w:t>
      </w:r>
      <w:r w:rsidR="006959DC" w:rsidRPr="0066411C">
        <w:rPr>
          <w:rFonts w:ascii="Times New Roman" w:hAnsi="Times New Roman" w:cs="Times New Roman"/>
          <w:color w:val="auto"/>
          <w:sz w:val="22"/>
          <w:szCs w:val="22"/>
        </w:rPr>
        <w:t>Хонгурей</w:t>
      </w:r>
      <w:r w:rsidR="00292528" w:rsidRPr="0066411C">
        <w:rPr>
          <w:rFonts w:ascii="Times New Roman" w:hAnsi="Times New Roman" w:cs="Times New Roman"/>
          <w:color w:val="auto"/>
          <w:sz w:val="22"/>
          <w:szCs w:val="22"/>
        </w:rPr>
        <w:t xml:space="preserve"> – 5 800,0 м</w:t>
      </w:r>
    </w:p>
    <w:p w:rsidR="00D76484" w:rsidRPr="0066411C" w:rsidRDefault="00D923D5" w:rsidP="003D6C78">
      <w:pPr>
        <w:pStyle w:val="a7"/>
        <w:ind w:firstLine="708"/>
        <w:jc w:val="both"/>
        <w:rPr>
          <w:rFonts w:ascii="Times New Roman" w:hAnsi="Times New Roman" w:cs="Times New Roman"/>
          <w:color w:val="auto"/>
          <w:sz w:val="22"/>
          <w:szCs w:val="22"/>
        </w:rPr>
      </w:pPr>
      <w:r w:rsidRPr="0066411C">
        <w:rPr>
          <w:rFonts w:ascii="Times New Roman" w:hAnsi="Times New Roman" w:cs="Times New Roman"/>
          <w:color w:val="auto"/>
          <w:sz w:val="22"/>
          <w:szCs w:val="22"/>
        </w:rPr>
        <w:t xml:space="preserve">Протяженность электрических сетей </w:t>
      </w:r>
      <w:r w:rsidR="00EF3D74" w:rsidRPr="0066411C">
        <w:rPr>
          <w:rFonts w:ascii="Times New Roman" w:hAnsi="Times New Roman" w:cs="Times New Roman"/>
          <w:color w:val="auto"/>
          <w:sz w:val="22"/>
          <w:szCs w:val="22"/>
        </w:rPr>
        <w:t xml:space="preserve">в </w:t>
      </w:r>
      <w:r w:rsidR="006D5C0C" w:rsidRPr="0066411C">
        <w:rPr>
          <w:rFonts w:ascii="Times New Roman" w:hAnsi="Times New Roman" w:cs="Times New Roman"/>
          <w:color w:val="auto"/>
          <w:sz w:val="22"/>
          <w:szCs w:val="22"/>
        </w:rPr>
        <w:t>д.</w:t>
      </w:r>
      <w:r w:rsidR="00A97910">
        <w:rPr>
          <w:rFonts w:ascii="Times New Roman" w:hAnsi="Times New Roman" w:cs="Times New Roman"/>
          <w:color w:val="auto"/>
          <w:sz w:val="22"/>
          <w:szCs w:val="22"/>
        </w:rPr>
        <w:t xml:space="preserve"> </w:t>
      </w:r>
      <w:r w:rsidR="006D5C0C" w:rsidRPr="0066411C">
        <w:rPr>
          <w:rFonts w:ascii="Times New Roman" w:hAnsi="Times New Roman" w:cs="Times New Roman"/>
          <w:color w:val="auto"/>
          <w:sz w:val="22"/>
          <w:szCs w:val="22"/>
        </w:rPr>
        <w:t>Каменка</w:t>
      </w:r>
      <w:r w:rsidR="00292528" w:rsidRPr="0066411C">
        <w:rPr>
          <w:rFonts w:ascii="Times New Roman" w:hAnsi="Times New Roman" w:cs="Times New Roman"/>
          <w:color w:val="auto"/>
          <w:sz w:val="22"/>
          <w:szCs w:val="22"/>
        </w:rPr>
        <w:t xml:space="preserve"> – 3 500,0</w:t>
      </w:r>
      <w:r w:rsidR="007129F4" w:rsidRPr="0066411C">
        <w:rPr>
          <w:rFonts w:ascii="Times New Roman" w:hAnsi="Times New Roman" w:cs="Times New Roman"/>
          <w:color w:val="auto"/>
          <w:sz w:val="22"/>
          <w:szCs w:val="22"/>
        </w:rPr>
        <w:t xml:space="preserve"> м.</w:t>
      </w:r>
    </w:p>
    <w:p w:rsidR="00A94686" w:rsidRPr="0066411C" w:rsidRDefault="00EF3D74" w:rsidP="003D6C78">
      <w:pPr>
        <w:pStyle w:val="a7"/>
        <w:jc w:val="both"/>
        <w:rPr>
          <w:rFonts w:ascii="Times New Roman" w:hAnsi="Times New Roman" w:cs="Times New Roman"/>
          <w:color w:val="auto"/>
          <w:sz w:val="22"/>
          <w:szCs w:val="22"/>
        </w:rPr>
      </w:pPr>
      <w:r w:rsidRPr="002C5486">
        <w:rPr>
          <w:rFonts w:ascii="Times New Roman" w:hAnsi="Times New Roman" w:cs="Times New Roman"/>
          <w:color w:val="0070C0"/>
          <w:sz w:val="22"/>
          <w:szCs w:val="22"/>
        </w:rPr>
        <w:tab/>
      </w:r>
      <w:r w:rsidR="006D5C0C" w:rsidRPr="0066411C">
        <w:rPr>
          <w:rFonts w:ascii="Times New Roman" w:hAnsi="Times New Roman" w:cs="Times New Roman"/>
          <w:color w:val="auto"/>
          <w:sz w:val="22"/>
          <w:szCs w:val="22"/>
        </w:rPr>
        <w:t>МП ЗР «Севержилкомсервис»</w:t>
      </w:r>
      <w:r w:rsidR="00A94686" w:rsidRPr="0066411C">
        <w:rPr>
          <w:rFonts w:ascii="Times New Roman" w:hAnsi="Times New Roman" w:cs="Times New Roman"/>
          <w:color w:val="auto"/>
          <w:sz w:val="22"/>
          <w:szCs w:val="22"/>
        </w:rPr>
        <w:t xml:space="preserve"> обслуживает э</w:t>
      </w:r>
      <w:r w:rsidRPr="0066411C">
        <w:rPr>
          <w:rFonts w:ascii="Times New Roman" w:hAnsi="Times New Roman" w:cs="Times New Roman"/>
          <w:color w:val="auto"/>
          <w:sz w:val="22"/>
          <w:szCs w:val="22"/>
        </w:rPr>
        <w:t>лектростан</w:t>
      </w:r>
      <w:r w:rsidR="00BA69C2" w:rsidRPr="0066411C">
        <w:rPr>
          <w:rFonts w:ascii="Times New Roman" w:hAnsi="Times New Roman" w:cs="Times New Roman"/>
          <w:color w:val="auto"/>
          <w:sz w:val="22"/>
          <w:szCs w:val="22"/>
        </w:rPr>
        <w:t>ции</w:t>
      </w:r>
      <w:r w:rsidR="0018595B" w:rsidRPr="0066411C">
        <w:rPr>
          <w:rFonts w:ascii="Times New Roman" w:hAnsi="Times New Roman" w:cs="Times New Roman"/>
          <w:color w:val="auto"/>
          <w:sz w:val="22"/>
          <w:szCs w:val="22"/>
        </w:rPr>
        <w:t>,</w:t>
      </w:r>
      <w:r w:rsidR="00BA69C2" w:rsidRPr="0066411C">
        <w:rPr>
          <w:rFonts w:ascii="Times New Roman" w:hAnsi="Times New Roman" w:cs="Times New Roman"/>
          <w:color w:val="auto"/>
          <w:sz w:val="22"/>
          <w:szCs w:val="22"/>
        </w:rPr>
        <w:t xml:space="preserve"> работающие</w:t>
      </w:r>
      <w:r w:rsidR="006D5C0C" w:rsidRPr="0066411C">
        <w:rPr>
          <w:rFonts w:ascii="Times New Roman" w:hAnsi="Times New Roman" w:cs="Times New Roman"/>
          <w:color w:val="auto"/>
          <w:sz w:val="22"/>
          <w:szCs w:val="22"/>
        </w:rPr>
        <w:t xml:space="preserve">  в с.Оксино</w:t>
      </w:r>
      <w:r w:rsidR="00BA69C2" w:rsidRPr="0066411C">
        <w:rPr>
          <w:rFonts w:ascii="Times New Roman" w:hAnsi="Times New Roman" w:cs="Times New Roman"/>
          <w:color w:val="auto"/>
          <w:sz w:val="22"/>
          <w:szCs w:val="22"/>
        </w:rPr>
        <w:t>, в п.Хонгурей и в д.Каменка.</w:t>
      </w:r>
    </w:p>
    <w:p w:rsidR="00D76484" w:rsidRPr="008A3BDC" w:rsidRDefault="00BB4EB3" w:rsidP="003D6C78">
      <w:pPr>
        <w:pStyle w:val="a7"/>
        <w:jc w:val="both"/>
        <w:rPr>
          <w:rFonts w:ascii="Times New Roman" w:hAnsi="Times New Roman" w:cs="Times New Roman"/>
          <w:color w:val="auto"/>
          <w:sz w:val="22"/>
          <w:szCs w:val="22"/>
        </w:rPr>
      </w:pPr>
      <w:r w:rsidRPr="00BF3DC6">
        <w:rPr>
          <w:rFonts w:ascii="Times New Roman" w:hAnsi="Times New Roman" w:cs="Times New Roman"/>
          <w:b/>
          <w:color w:val="auto"/>
          <w:sz w:val="22"/>
          <w:szCs w:val="22"/>
        </w:rPr>
        <w:lastRenderedPageBreak/>
        <w:t>В</w:t>
      </w:r>
      <w:r w:rsidR="00757ADA" w:rsidRPr="00BF3DC6">
        <w:rPr>
          <w:rFonts w:ascii="Times New Roman" w:hAnsi="Times New Roman" w:cs="Times New Roman"/>
          <w:b/>
          <w:color w:val="auto"/>
          <w:sz w:val="22"/>
          <w:szCs w:val="22"/>
        </w:rPr>
        <w:t xml:space="preserve"> </w:t>
      </w:r>
      <w:r w:rsidR="00AD47D0" w:rsidRPr="00BF3DC6">
        <w:rPr>
          <w:rFonts w:ascii="Times New Roman" w:hAnsi="Times New Roman" w:cs="Times New Roman"/>
          <w:b/>
          <w:color w:val="FF0000"/>
        </w:rPr>
        <w:t xml:space="preserve"> </w:t>
      </w:r>
      <w:r w:rsidR="00AD47D0" w:rsidRPr="008A3BDC">
        <w:rPr>
          <w:rFonts w:ascii="Times New Roman" w:hAnsi="Times New Roman" w:cs="Times New Roman"/>
          <w:color w:val="auto"/>
        </w:rPr>
        <w:t>2020 го</w:t>
      </w:r>
      <w:r w:rsidR="00F20B5C" w:rsidRPr="008A3BDC">
        <w:rPr>
          <w:rFonts w:ascii="Times New Roman" w:hAnsi="Times New Roman" w:cs="Times New Roman"/>
          <w:color w:val="auto"/>
        </w:rPr>
        <w:t>ду уложено дорожными плитами  84</w:t>
      </w:r>
      <w:r w:rsidR="00AD47D0" w:rsidRPr="008A3BDC">
        <w:rPr>
          <w:rFonts w:ascii="Times New Roman" w:hAnsi="Times New Roman" w:cs="Times New Roman"/>
          <w:color w:val="auto"/>
        </w:rPr>
        <w:t xml:space="preserve"> м  дороги «Оксино-аэропорт»</w:t>
      </w:r>
      <w:r w:rsidR="00F20B5C" w:rsidRPr="008A3BDC">
        <w:rPr>
          <w:rFonts w:ascii="Times New Roman" w:hAnsi="Times New Roman" w:cs="Times New Roman"/>
          <w:color w:val="auto"/>
        </w:rPr>
        <w:t xml:space="preserve">, проведен ремонт автомобильной дороги общего пользования местного значения «п.Хонгурей-причал» </w:t>
      </w:r>
      <w:r w:rsidR="009E35AD" w:rsidRPr="008A3BDC">
        <w:rPr>
          <w:rFonts w:ascii="Times New Roman" w:hAnsi="Times New Roman" w:cs="Times New Roman"/>
          <w:color w:val="auto"/>
        </w:rPr>
        <w:t xml:space="preserve"> длиной 780 м.</w:t>
      </w:r>
      <w:r w:rsidR="009B74CA" w:rsidRPr="008A3BDC">
        <w:rPr>
          <w:rFonts w:ascii="Times New Roman" w:hAnsi="Times New Roman" w:cs="Times New Roman"/>
          <w:color w:val="auto"/>
        </w:rPr>
        <w:t>, проведена подсыпка  проездов  дорог в с.Оксино</w:t>
      </w:r>
    </w:p>
    <w:tbl>
      <w:tblPr>
        <w:tblStyle w:val="af"/>
        <w:tblW w:w="9324" w:type="dxa"/>
        <w:tblInd w:w="40" w:type="dxa"/>
        <w:tblLook w:val="04A0"/>
      </w:tblPr>
      <w:tblGrid>
        <w:gridCol w:w="4412"/>
        <w:gridCol w:w="1185"/>
        <w:gridCol w:w="1197"/>
        <w:gridCol w:w="1343"/>
        <w:gridCol w:w="1187"/>
      </w:tblGrid>
      <w:tr w:rsidR="00D24C15" w:rsidRPr="0066411C" w:rsidTr="004F2BD4">
        <w:trPr>
          <w:trHeight w:val="310"/>
        </w:trPr>
        <w:tc>
          <w:tcPr>
            <w:tcW w:w="4412" w:type="dxa"/>
            <w:vMerge w:val="restart"/>
            <w:vAlign w:val="center"/>
          </w:tcPr>
          <w:p w:rsidR="0064077E" w:rsidRPr="0066411C" w:rsidRDefault="0064077E" w:rsidP="00205DF8">
            <w:pPr>
              <w:pStyle w:val="32"/>
              <w:shd w:val="clear" w:color="auto" w:fill="auto"/>
              <w:spacing w:after="120" w:line="190" w:lineRule="exact"/>
              <w:jc w:val="center"/>
              <w:rPr>
                <w:b w:val="0"/>
                <w:color w:val="auto"/>
                <w:sz w:val="22"/>
                <w:szCs w:val="22"/>
              </w:rPr>
            </w:pPr>
            <w:bookmarkStart w:id="2" w:name="_GoBack"/>
            <w:r w:rsidRPr="0066411C">
              <w:rPr>
                <w:b w:val="0"/>
                <w:color w:val="auto"/>
                <w:sz w:val="22"/>
                <w:szCs w:val="22"/>
              </w:rPr>
              <w:t>наименование</w:t>
            </w:r>
          </w:p>
          <w:p w:rsidR="0064077E" w:rsidRPr="0066411C" w:rsidRDefault="0064077E" w:rsidP="00205DF8">
            <w:pPr>
              <w:pStyle w:val="32"/>
              <w:spacing w:after="120" w:line="190" w:lineRule="exact"/>
              <w:jc w:val="center"/>
              <w:rPr>
                <w:b w:val="0"/>
                <w:color w:val="auto"/>
                <w:sz w:val="22"/>
                <w:szCs w:val="22"/>
              </w:rPr>
            </w:pPr>
          </w:p>
        </w:tc>
        <w:tc>
          <w:tcPr>
            <w:tcW w:w="1185" w:type="dxa"/>
            <w:vMerge w:val="restart"/>
            <w:vAlign w:val="center"/>
          </w:tcPr>
          <w:p w:rsidR="0064077E" w:rsidRPr="0066411C" w:rsidRDefault="0064077E" w:rsidP="00205DF8">
            <w:pPr>
              <w:pStyle w:val="32"/>
              <w:shd w:val="clear" w:color="auto" w:fill="auto"/>
              <w:spacing w:after="120" w:line="190" w:lineRule="exact"/>
              <w:jc w:val="center"/>
              <w:rPr>
                <w:b w:val="0"/>
                <w:color w:val="auto"/>
                <w:sz w:val="22"/>
                <w:szCs w:val="22"/>
              </w:rPr>
            </w:pPr>
            <w:r w:rsidRPr="0066411C">
              <w:rPr>
                <w:b w:val="0"/>
                <w:color w:val="auto"/>
                <w:sz w:val="22"/>
                <w:szCs w:val="22"/>
              </w:rPr>
              <w:t>Всего</w:t>
            </w:r>
          </w:p>
          <w:p w:rsidR="0064077E" w:rsidRPr="0066411C" w:rsidRDefault="0064077E" w:rsidP="00205DF8">
            <w:pPr>
              <w:pStyle w:val="32"/>
              <w:shd w:val="clear" w:color="auto" w:fill="auto"/>
              <w:spacing w:after="120" w:line="190" w:lineRule="exact"/>
              <w:jc w:val="center"/>
              <w:rPr>
                <w:b w:val="0"/>
                <w:color w:val="auto"/>
                <w:sz w:val="22"/>
                <w:szCs w:val="22"/>
              </w:rPr>
            </w:pPr>
          </w:p>
        </w:tc>
        <w:tc>
          <w:tcPr>
            <w:tcW w:w="3727" w:type="dxa"/>
            <w:gridSpan w:val="3"/>
            <w:vAlign w:val="center"/>
          </w:tcPr>
          <w:p w:rsidR="0064077E" w:rsidRPr="0066411C" w:rsidRDefault="0064077E" w:rsidP="00205DF8">
            <w:pPr>
              <w:pStyle w:val="32"/>
              <w:shd w:val="clear" w:color="auto" w:fill="auto"/>
              <w:spacing w:after="120" w:line="190" w:lineRule="exact"/>
              <w:jc w:val="center"/>
              <w:rPr>
                <w:b w:val="0"/>
                <w:color w:val="auto"/>
                <w:sz w:val="22"/>
                <w:szCs w:val="22"/>
              </w:rPr>
            </w:pPr>
            <w:r w:rsidRPr="0066411C">
              <w:rPr>
                <w:b w:val="0"/>
                <w:color w:val="auto"/>
                <w:sz w:val="22"/>
                <w:szCs w:val="22"/>
              </w:rPr>
              <w:t>в том числе</w:t>
            </w:r>
          </w:p>
        </w:tc>
      </w:tr>
      <w:tr w:rsidR="00D24C15" w:rsidRPr="0066411C" w:rsidTr="004F2BD4">
        <w:trPr>
          <w:trHeight w:val="148"/>
        </w:trPr>
        <w:tc>
          <w:tcPr>
            <w:tcW w:w="4412" w:type="dxa"/>
            <w:vMerge/>
            <w:vAlign w:val="center"/>
          </w:tcPr>
          <w:p w:rsidR="0064077E" w:rsidRPr="0066411C" w:rsidRDefault="0064077E" w:rsidP="00205DF8">
            <w:pPr>
              <w:pStyle w:val="32"/>
              <w:shd w:val="clear" w:color="auto" w:fill="auto"/>
              <w:spacing w:after="120" w:line="190" w:lineRule="exact"/>
              <w:jc w:val="center"/>
              <w:rPr>
                <w:b w:val="0"/>
                <w:color w:val="auto"/>
                <w:sz w:val="22"/>
                <w:szCs w:val="22"/>
              </w:rPr>
            </w:pPr>
          </w:p>
        </w:tc>
        <w:tc>
          <w:tcPr>
            <w:tcW w:w="1185" w:type="dxa"/>
            <w:vMerge/>
            <w:vAlign w:val="center"/>
          </w:tcPr>
          <w:p w:rsidR="0064077E" w:rsidRPr="0066411C" w:rsidRDefault="0064077E" w:rsidP="00205DF8">
            <w:pPr>
              <w:pStyle w:val="32"/>
              <w:shd w:val="clear" w:color="auto" w:fill="auto"/>
              <w:spacing w:after="120" w:line="190" w:lineRule="exact"/>
              <w:jc w:val="center"/>
              <w:rPr>
                <w:b w:val="0"/>
                <w:color w:val="auto"/>
                <w:sz w:val="22"/>
                <w:szCs w:val="22"/>
              </w:rPr>
            </w:pPr>
          </w:p>
        </w:tc>
        <w:tc>
          <w:tcPr>
            <w:tcW w:w="1197" w:type="dxa"/>
            <w:vAlign w:val="center"/>
          </w:tcPr>
          <w:p w:rsidR="0064077E" w:rsidRPr="0066411C" w:rsidRDefault="008E26DA" w:rsidP="00205DF8">
            <w:pPr>
              <w:pStyle w:val="32"/>
              <w:shd w:val="clear" w:color="auto" w:fill="auto"/>
              <w:spacing w:after="120" w:line="190" w:lineRule="exact"/>
              <w:jc w:val="center"/>
              <w:rPr>
                <w:b w:val="0"/>
                <w:color w:val="auto"/>
                <w:sz w:val="22"/>
                <w:szCs w:val="22"/>
              </w:rPr>
            </w:pPr>
            <w:r>
              <w:rPr>
                <w:b w:val="0"/>
                <w:color w:val="auto"/>
                <w:sz w:val="22"/>
                <w:szCs w:val="22"/>
              </w:rPr>
              <w:t>с</w:t>
            </w:r>
            <w:r w:rsidR="0064077E" w:rsidRPr="0066411C">
              <w:rPr>
                <w:b w:val="0"/>
                <w:color w:val="auto"/>
                <w:sz w:val="22"/>
                <w:szCs w:val="22"/>
              </w:rPr>
              <w:t>.</w:t>
            </w:r>
            <w:r w:rsidR="00004BF5" w:rsidRPr="0066411C">
              <w:rPr>
                <w:b w:val="0"/>
                <w:color w:val="auto"/>
                <w:sz w:val="22"/>
                <w:szCs w:val="22"/>
              </w:rPr>
              <w:t>Оксино</w:t>
            </w:r>
          </w:p>
        </w:tc>
        <w:tc>
          <w:tcPr>
            <w:tcW w:w="1343" w:type="dxa"/>
            <w:vAlign w:val="center"/>
          </w:tcPr>
          <w:p w:rsidR="0064077E" w:rsidRPr="0066411C" w:rsidRDefault="008E26DA" w:rsidP="00205DF8">
            <w:pPr>
              <w:pStyle w:val="32"/>
              <w:shd w:val="clear" w:color="auto" w:fill="auto"/>
              <w:spacing w:after="120" w:line="190" w:lineRule="exact"/>
              <w:jc w:val="center"/>
              <w:rPr>
                <w:b w:val="0"/>
                <w:color w:val="auto"/>
                <w:sz w:val="22"/>
                <w:szCs w:val="22"/>
              </w:rPr>
            </w:pPr>
            <w:r>
              <w:rPr>
                <w:b w:val="0"/>
                <w:color w:val="auto"/>
                <w:sz w:val="22"/>
                <w:szCs w:val="22"/>
              </w:rPr>
              <w:t>п</w:t>
            </w:r>
            <w:r w:rsidR="00004BF5" w:rsidRPr="0066411C">
              <w:rPr>
                <w:b w:val="0"/>
                <w:color w:val="auto"/>
                <w:sz w:val="22"/>
                <w:szCs w:val="22"/>
              </w:rPr>
              <w:t>.Хонгурей</w:t>
            </w:r>
          </w:p>
        </w:tc>
        <w:tc>
          <w:tcPr>
            <w:tcW w:w="1187" w:type="dxa"/>
            <w:vAlign w:val="center"/>
          </w:tcPr>
          <w:p w:rsidR="0064077E" w:rsidRPr="0066411C" w:rsidRDefault="00004BF5" w:rsidP="00205DF8">
            <w:pPr>
              <w:pStyle w:val="32"/>
              <w:shd w:val="clear" w:color="auto" w:fill="auto"/>
              <w:spacing w:after="120" w:line="190" w:lineRule="exact"/>
              <w:jc w:val="center"/>
              <w:rPr>
                <w:b w:val="0"/>
                <w:color w:val="auto"/>
                <w:sz w:val="22"/>
                <w:szCs w:val="22"/>
              </w:rPr>
            </w:pPr>
            <w:r w:rsidRPr="0066411C">
              <w:rPr>
                <w:b w:val="0"/>
                <w:color w:val="auto"/>
                <w:sz w:val="22"/>
                <w:szCs w:val="22"/>
              </w:rPr>
              <w:t>д.Каменка</w:t>
            </w:r>
          </w:p>
        </w:tc>
      </w:tr>
      <w:tr w:rsidR="00D24C15" w:rsidRPr="0066411C" w:rsidTr="004F2BD4">
        <w:trPr>
          <w:trHeight w:val="310"/>
        </w:trPr>
        <w:tc>
          <w:tcPr>
            <w:tcW w:w="4412" w:type="dxa"/>
          </w:tcPr>
          <w:p w:rsidR="0064077E" w:rsidRPr="0066411C" w:rsidRDefault="0073537A" w:rsidP="0073537A">
            <w:pPr>
              <w:pStyle w:val="a7"/>
              <w:rPr>
                <w:rFonts w:ascii="Times New Roman" w:hAnsi="Times New Roman" w:cs="Times New Roman"/>
                <w:color w:val="auto"/>
                <w:sz w:val="22"/>
                <w:szCs w:val="22"/>
              </w:rPr>
            </w:pPr>
            <w:r w:rsidRPr="0066411C">
              <w:rPr>
                <w:rFonts w:ascii="Times New Roman" w:hAnsi="Times New Roman" w:cs="Times New Roman"/>
                <w:color w:val="auto"/>
                <w:sz w:val="22"/>
                <w:szCs w:val="22"/>
              </w:rPr>
              <w:t>Многоквартирные дома</w:t>
            </w:r>
            <w:r w:rsidR="0064077E" w:rsidRPr="0066411C">
              <w:rPr>
                <w:rFonts w:ascii="Times New Roman" w:hAnsi="Times New Roman" w:cs="Times New Roman"/>
                <w:color w:val="auto"/>
                <w:sz w:val="22"/>
                <w:szCs w:val="22"/>
              </w:rPr>
              <w:t>:</w:t>
            </w:r>
          </w:p>
          <w:p w:rsidR="0064077E" w:rsidRPr="0066411C" w:rsidRDefault="0064077E" w:rsidP="0073537A">
            <w:pPr>
              <w:pStyle w:val="a7"/>
              <w:rPr>
                <w:rFonts w:ascii="Times New Roman" w:hAnsi="Times New Roman" w:cs="Times New Roman"/>
                <w:color w:val="auto"/>
                <w:sz w:val="22"/>
                <w:szCs w:val="22"/>
              </w:rPr>
            </w:pPr>
            <w:r w:rsidRPr="0066411C">
              <w:rPr>
                <w:rFonts w:ascii="Times New Roman" w:hAnsi="Times New Roman" w:cs="Times New Roman"/>
                <w:color w:val="auto"/>
                <w:sz w:val="22"/>
                <w:szCs w:val="22"/>
              </w:rPr>
              <w:t>площадь (кв.м.)</w:t>
            </w:r>
          </w:p>
        </w:tc>
        <w:tc>
          <w:tcPr>
            <w:tcW w:w="1185" w:type="dxa"/>
          </w:tcPr>
          <w:p w:rsidR="0064077E" w:rsidRPr="0066411C" w:rsidRDefault="00EE4409" w:rsidP="0073537A">
            <w:pPr>
              <w:pStyle w:val="a7"/>
              <w:rPr>
                <w:rFonts w:ascii="Times New Roman" w:hAnsi="Times New Roman" w:cs="Times New Roman"/>
                <w:color w:val="auto"/>
                <w:sz w:val="22"/>
                <w:szCs w:val="22"/>
              </w:rPr>
            </w:pPr>
            <w:r w:rsidRPr="0066411C">
              <w:rPr>
                <w:rFonts w:ascii="Times New Roman" w:hAnsi="Times New Roman" w:cs="Times New Roman"/>
                <w:color w:val="auto"/>
                <w:sz w:val="22"/>
                <w:szCs w:val="22"/>
              </w:rPr>
              <w:t>7</w:t>
            </w:r>
          </w:p>
          <w:p w:rsidR="0064077E" w:rsidRPr="0066411C" w:rsidRDefault="00477A77" w:rsidP="00EE4409">
            <w:pPr>
              <w:pStyle w:val="a7"/>
              <w:rPr>
                <w:rFonts w:ascii="Times New Roman" w:hAnsi="Times New Roman" w:cs="Times New Roman"/>
                <w:color w:val="auto"/>
                <w:sz w:val="22"/>
                <w:szCs w:val="22"/>
              </w:rPr>
            </w:pPr>
            <w:r w:rsidRPr="0066411C">
              <w:rPr>
                <w:rFonts w:ascii="Times New Roman" w:hAnsi="Times New Roman" w:cs="Times New Roman"/>
                <w:color w:val="auto"/>
                <w:sz w:val="22"/>
                <w:szCs w:val="22"/>
              </w:rPr>
              <w:t>1</w:t>
            </w:r>
            <w:r w:rsidR="00EE4409" w:rsidRPr="0066411C">
              <w:rPr>
                <w:rFonts w:ascii="Times New Roman" w:hAnsi="Times New Roman" w:cs="Times New Roman"/>
                <w:color w:val="auto"/>
                <w:sz w:val="22"/>
                <w:szCs w:val="22"/>
              </w:rPr>
              <w:t> 462,6</w:t>
            </w:r>
          </w:p>
        </w:tc>
        <w:tc>
          <w:tcPr>
            <w:tcW w:w="1197" w:type="dxa"/>
          </w:tcPr>
          <w:p w:rsidR="0064077E" w:rsidRPr="0066411C" w:rsidRDefault="00EE4409" w:rsidP="0073537A">
            <w:pPr>
              <w:pStyle w:val="a7"/>
              <w:rPr>
                <w:rFonts w:ascii="Times New Roman" w:hAnsi="Times New Roman" w:cs="Times New Roman"/>
                <w:color w:val="auto"/>
                <w:sz w:val="22"/>
                <w:szCs w:val="22"/>
              </w:rPr>
            </w:pPr>
            <w:r w:rsidRPr="0066411C">
              <w:rPr>
                <w:rFonts w:ascii="Times New Roman" w:hAnsi="Times New Roman" w:cs="Times New Roman"/>
                <w:color w:val="auto"/>
                <w:sz w:val="22"/>
                <w:szCs w:val="22"/>
              </w:rPr>
              <w:t>7</w:t>
            </w:r>
          </w:p>
          <w:p w:rsidR="0073537A" w:rsidRPr="0066411C" w:rsidRDefault="00BD16D6" w:rsidP="00EE4409">
            <w:pPr>
              <w:pStyle w:val="a7"/>
              <w:rPr>
                <w:rFonts w:ascii="Times New Roman" w:hAnsi="Times New Roman" w:cs="Times New Roman"/>
                <w:color w:val="auto"/>
                <w:sz w:val="22"/>
                <w:szCs w:val="22"/>
              </w:rPr>
            </w:pPr>
            <w:r w:rsidRPr="0066411C">
              <w:rPr>
                <w:rFonts w:ascii="Times New Roman" w:hAnsi="Times New Roman" w:cs="Times New Roman"/>
                <w:color w:val="auto"/>
                <w:sz w:val="22"/>
                <w:szCs w:val="22"/>
              </w:rPr>
              <w:t>1</w:t>
            </w:r>
            <w:r w:rsidR="00EE4409" w:rsidRPr="0066411C">
              <w:rPr>
                <w:rFonts w:ascii="Times New Roman" w:hAnsi="Times New Roman" w:cs="Times New Roman"/>
                <w:color w:val="auto"/>
                <w:sz w:val="22"/>
                <w:szCs w:val="22"/>
              </w:rPr>
              <w:t> 462,6</w:t>
            </w:r>
          </w:p>
        </w:tc>
        <w:tc>
          <w:tcPr>
            <w:tcW w:w="1343" w:type="dxa"/>
          </w:tcPr>
          <w:p w:rsidR="0064077E" w:rsidRPr="0066411C" w:rsidRDefault="00BD16D6" w:rsidP="0073537A">
            <w:pPr>
              <w:pStyle w:val="a7"/>
              <w:rPr>
                <w:rFonts w:ascii="Times New Roman" w:hAnsi="Times New Roman" w:cs="Times New Roman"/>
                <w:color w:val="auto"/>
                <w:sz w:val="22"/>
                <w:szCs w:val="22"/>
              </w:rPr>
            </w:pPr>
            <w:r w:rsidRPr="0066411C">
              <w:rPr>
                <w:rFonts w:ascii="Times New Roman" w:hAnsi="Times New Roman" w:cs="Times New Roman"/>
                <w:color w:val="auto"/>
                <w:sz w:val="22"/>
                <w:szCs w:val="22"/>
              </w:rPr>
              <w:t>0</w:t>
            </w:r>
          </w:p>
          <w:p w:rsidR="0073537A" w:rsidRPr="0066411C" w:rsidRDefault="0073537A" w:rsidP="0073537A">
            <w:pPr>
              <w:pStyle w:val="a7"/>
              <w:rPr>
                <w:rFonts w:ascii="Times New Roman" w:hAnsi="Times New Roman" w:cs="Times New Roman"/>
                <w:color w:val="auto"/>
                <w:sz w:val="22"/>
                <w:szCs w:val="22"/>
              </w:rPr>
            </w:pPr>
          </w:p>
        </w:tc>
        <w:tc>
          <w:tcPr>
            <w:tcW w:w="1187" w:type="dxa"/>
          </w:tcPr>
          <w:p w:rsidR="0064077E" w:rsidRPr="0066411C" w:rsidRDefault="00BD16D6" w:rsidP="0073537A">
            <w:pPr>
              <w:pStyle w:val="a7"/>
              <w:rPr>
                <w:rFonts w:ascii="Times New Roman" w:hAnsi="Times New Roman" w:cs="Times New Roman"/>
                <w:color w:val="auto"/>
                <w:sz w:val="22"/>
                <w:szCs w:val="22"/>
              </w:rPr>
            </w:pPr>
            <w:r w:rsidRPr="0066411C">
              <w:rPr>
                <w:rFonts w:ascii="Times New Roman" w:hAnsi="Times New Roman" w:cs="Times New Roman"/>
                <w:color w:val="auto"/>
                <w:sz w:val="22"/>
                <w:szCs w:val="22"/>
              </w:rPr>
              <w:t>0</w:t>
            </w:r>
          </w:p>
          <w:p w:rsidR="0073537A" w:rsidRPr="0066411C" w:rsidRDefault="0073537A" w:rsidP="0073537A">
            <w:pPr>
              <w:pStyle w:val="a7"/>
              <w:rPr>
                <w:rFonts w:ascii="Times New Roman" w:hAnsi="Times New Roman" w:cs="Times New Roman"/>
                <w:color w:val="auto"/>
                <w:sz w:val="22"/>
                <w:szCs w:val="22"/>
              </w:rPr>
            </w:pPr>
          </w:p>
        </w:tc>
      </w:tr>
      <w:tr w:rsidR="00D24C15" w:rsidRPr="0066411C" w:rsidTr="004F2BD4">
        <w:trPr>
          <w:trHeight w:val="619"/>
        </w:trPr>
        <w:tc>
          <w:tcPr>
            <w:tcW w:w="4412" w:type="dxa"/>
          </w:tcPr>
          <w:p w:rsidR="0064077E" w:rsidRPr="0066411C" w:rsidRDefault="0064077E" w:rsidP="0073537A">
            <w:pPr>
              <w:pStyle w:val="a7"/>
              <w:rPr>
                <w:rFonts w:ascii="Times New Roman" w:hAnsi="Times New Roman" w:cs="Times New Roman"/>
                <w:color w:val="auto"/>
                <w:sz w:val="22"/>
                <w:szCs w:val="22"/>
              </w:rPr>
            </w:pPr>
            <w:r w:rsidRPr="0066411C">
              <w:rPr>
                <w:rFonts w:ascii="Times New Roman" w:hAnsi="Times New Roman" w:cs="Times New Roman"/>
                <w:color w:val="auto"/>
                <w:sz w:val="22"/>
                <w:szCs w:val="22"/>
              </w:rPr>
              <w:t>Блокированные дома в том числе:</w:t>
            </w:r>
          </w:p>
          <w:p w:rsidR="0064077E" w:rsidRPr="0066411C" w:rsidRDefault="0064077E" w:rsidP="0073537A">
            <w:pPr>
              <w:pStyle w:val="a7"/>
              <w:rPr>
                <w:rFonts w:ascii="Times New Roman" w:hAnsi="Times New Roman" w:cs="Times New Roman"/>
                <w:color w:val="auto"/>
                <w:sz w:val="22"/>
                <w:szCs w:val="22"/>
              </w:rPr>
            </w:pPr>
            <w:r w:rsidRPr="0066411C">
              <w:rPr>
                <w:rFonts w:ascii="Times New Roman" w:hAnsi="Times New Roman" w:cs="Times New Roman"/>
                <w:color w:val="auto"/>
                <w:sz w:val="22"/>
                <w:szCs w:val="22"/>
              </w:rPr>
              <w:t>площадь (кв.м.)</w:t>
            </w:r>
          </w:p>
        </w:tc>
        <w:tc>
          <w:tcPr>
            <w:tcW w:w="1185" w:type="dxa"/>
          </w:tcPr>
          <w:p w:rsidR="0064077E" w:rsidRPr="008A3BDC" w:rsidRDefault="009B74CA" w:rsidP="0073537A">
            <w:pPr>
              <w:pStyle w:val="a7"/>
              <w:rPr>
                <w:rFonts w:ascii="Times New Roman" w:hAnsi="Times New Roman" w:cs="Times New Roman"/>
                <w:color w:val="auto"/>
                <w:sz w:val="22"/>
                <w:szCs w:val="22"/>
              </w:rPr>
            </w:pPr>
            <w:r w:rsidRPr="008A3BDC">
              <w:rPr>
                <w:rFonts w:ascii="Times New Roman" w:hAnsi="Times New Roman" w:cs="Times New Roman"/>
                <w:color w:val="auto"/>
                <w:sz w:val="22"/>
                <w:szCs w:val="22"/>
              </w:rPr>
              <w:t>40</w:t>
            </w:r>
          </w:p>
          <w:p w:rsidR="0064077E" w:rsidRPr="008A3BDC" w:rsidRDefault="009B74CA" w:rsidP="0073537A">
            <w:pPr>
              <w:pStyle w:val="a7"/>
              <w:rPr>
                <w:rFonts w:ascii="Times New Roman" w:hAnsi="Times New Roman" w:cs="Times New Roman"/>
                <w:color w:val="auto"/>
                <w:sz w:val="22"/>
                <w:szCs w:val="22"/>
              </w:rPr>
            </w:pPr>
            <w:r w:rsidRPr="008A3BDC">
              <w:rPr>
                <w:rFonts w:ascii="Times New Roman" w:hAnsi="Times New Roman" w:cs="Times New Roman"/>
                <w:color w:val="auto"/>
                <w:sz w:val="22"/>
                <w:szCs w:val="22"/>
              </w:rPr>
              <w:t>4 501,6</w:t>
            </w:r>
          </w:p>
        </w:tc>
        <w:tc>
          <w:tcPr>
            <w:tcW w:w="1197" w:type="dxa"/>
          </w:tcPr>
          <w:p w:rsidR="0064077E" w:rsidRPr="008A3BDC" w:rsidRDefault="009B74CA" w:rsidP="0073537A">
            <w:pPr>
              <w:pStyle w:val="a7"/>
              <w:rPr>
                <w:rFonts w:ascii="Times New Roman" w:hAnsi="Times New Roman" w:cs="Times New Roman"/>
                <w:color w:val="auto"/>
                <w:sz w:val="22"/>
                <w:szCs w:val="22"/>
              </w:rPr>
            </w:pPr>
            <w:r w:rsidRPr="008A3BDC">
              <w:rPr>
                <w:rFonts w:ascii="Times New Roman" w:hAnsi="Times New Roman" w:cs="Times New Roman"/>
                <w:color w:val="auto"/>
                <w:sz w:val="22"/>
                <w:szCs w:val="22"/>
              </w:rPr>
              <w:t>25</w:t>
            </w:r>
          </w:p>
          <w:p w:rsidR="0073537A" w:rsidRPr="008A3BDC" w:rsidRDefault="009B74CA" w:rsidP="0073537A">
            <w:pPr>
              <w:pStyle w:val="a7"/>
              <w:rPr>
                <w:rFonts w:ascii="Times New Roman" w:hAnsi="Times New Roman" w:cs="Times New Roman"/>
                <w:color w:val="auto"/>
                <w:sz w:val="22"/>
                <w:szCs w:val="22"/>
              </w:rPr>
            </w:pPr>
            <w:r w:rsidRPr="008A3BDC">
              <w:rPr>
                <w:rFonts w:ascii="Times New Roman" w:hAnsi="Times New Roman" w:cs="Times New Roman"/>
                <w:color w:val="auto"/>
                <w:sz w:val="22"/>
                <w:szCs w:val="22"/>
              </w:rPr>
              <w:t>3 013,6</w:t>
            </w:r>
          </w:p>
        </w:tc>
        <w:tc>
          <w:tcPr>
            <w:tcW w:w="1343" w:type="dxa"/>
          </w:tcPr>
          <w:p w:rsidR="0064077E" w:rsidRPr="0066411C" w:rsidRDefault="00BD16D6" w:rsidP="0073537A">
            <w:pPr>
              <w:pStyle w:val="a7"/>
              <w:rPr>
                <w:rFonts w:ascii="Times New Roman" w:hAnsi="Times New Roman" w:cs="Times New Roman"/>
                <w:color w:val="auto"/>
                <w:sz w:val="22"/>
                <w:szCs w:val="22"/>
              </w:rPr>
            </w:pPr>
            <w:r w:rsidRPr="0066411C">
              <w:rPr>
                <w:rFonts w:ascii="Times New Roman" w:hAnsi="Times New Roman" w:cs="Times New Roman"/>
                <w:color w:val="auto"/>
                <w:sz w:val="22"/>
                <w:szCs w:val="22"/>
              </w:rPr>
              <w:t>9</w:t>
            </w:r>
          </w:p>
          <w:p w:rsidR="0073537A" w:rsidRPr="0066411C" w:rsidRDefault="00BD16D6" w:rsidP="0073537A">
            <w:pPr>
              <w:pStyle w:val="a7"/>
              <w:rPr>
                <w:rFonts w:ascii="Times New Roman" w:hAnsi="Times New Roman" w:cs="Times New Roman"/>
                <w:color w:val="auto"/>
                <w:sz w:val="22"/>
                <w:szCs w:val="22"/>
              </w:rPr>
            </w:pPr>
            <w:r w:rsidRPr="0066411C">
              <w:rPr>
                <w:rFonts w:ascii="Times New Roman" w:hAnsi="Times New Roman" w:cs="Times New Roman"/>
                <w:color w:val="auto"/>
                <w:sz w:val="22"/>
                <w:szCs w:val="22"/>
              </w:rPr>
              <w:t>1 023,4</w:t>
            </w:r>
          </w:p>
        </w:tc>
        <w:tc>
          <w:tcPr>
            <w:tcW w:w="1187" w:type="dxa"/>
          </w:tcPr>
          <w:p w:rsidR="0073537A" w:rsidRPr="0066411C" w:rsidRDefault="00BD16D6" w:rsidP="0073537A">
            <w:pPr>
              <w:pStyle w:val="a7"/>
              <w:rPr>
                <w:rFonts w:ascii="Times New Roman" w:hAnsi="Times New Roman" w:cs="Times New Roman"/>
                <w:color w:val="auto"/>
                <w:sz w:val="22"/>
                <w:szCs w:val="22"/>
              </w:rPr>
            </w:pPr>
            <w:r w:rsidRPr="0066411C">
              <w:rPr>
                <w:rFonts w:ascii="Times New Roman" w:hAnsi="Times New Roman" w:cs="Times New Roman"/>
                <w:color w:val="auto"/>
                <w:sz w:val="22"/>
                <w:szCs w:val="22"/>
              </w:rPr>
              <w:t>6</w:t>
            </w:r>
          </w:p>
          <w:p w:rsidR="00BD16D6" w:rsidRPr="0066411C" w:rsidRDefault="00BD16D6" w:rsidP="0073537A">
            <w:pPr>
              <w:pStyle w:val="a7"/>
              <w:rPr>
                <w:rFonts w:ascii="Times New Roman" w:hAnsi="Times New Roman" w:cs="Times New Roman"/>
                <w:color w:val="auto"/>
                <w:sz w:val="22"/>
                <w:szCs w:val="22"/>
              </w:rPr>
            </w:pPr>
            <w:r w:rsidRPr="0066411C">
              <w:rPr>
                <w:rFonts w:ascii="Times New Roman" w:hAnsi="Times New Roman" w:cs="Times New Roman"/>
                <w:color w:val="auto"/>
                <w:sz w:val="22"/>
                <w:szCs w:val="22"/>
              </w:rPr>
              <w:t>464,6</w:t>
            </w:r>
          </w:p>
        </w:tc>
      </w:tr>
      <w:tr w:rsidR="00D24C15" w:rsidRPr="0066411C" w:rsidTr="004F2BD4">
        <w:trPr>
          <w:trHeight w:val="323"/>
        </w:trPr>
        <w:tc>
          <w:tcPr>
            <w:tcW w:w="4412" w:type="dxa"/>
          </w:tcPr>
          <w:p w:rsidR="0064077E" w:rsidRPr="0066411C" w:rsidRDefault="0064077E" w:rsidP="0073537A">
            <w:pPr>
              <w:pStyle w:val="a7"/>
              <w:rPr>
                <w:rFonts w:ascii="Times New Roman" w:hAnsi="Times New Roman" w:cs="Times New Roman"/>
                <w:color w:val="auto"/>
                <w:sz w:val="22"/>
                <w:szCs w:val="22"/>
              </w:rPr>
            </w:pPr>
            <w:r w:rsidRPr="0066411C">
              <w:rPr>
                <w:rFonts w:ascii="Times New Roman" w:hAnsi="Times New Roman" w:cs="Times New Roman"/>
                <w:color w:val="auto"/>
                <w:sz w:val="22"/>
                <w:szCs w:val="22"/>
              </w:rPr>
              <w:t>Индивидуальные жилые дома</w:t>
            </w:r>
          </w:p>
          <w:p w:rsidR="0064077E" w:rsidRPr="0066411C" w:rsidRDefault="0064077E" w:rsidP="0073537A">
            <w:pPr>
              <w:pStyle w:val="a7"/>
              <w:rPr>
                <w:rFonts w:ascii="Times New Roman" w:hAnsi="Times New Roman" w:cs="Times New Roman"/>
                <w:color w:val="auto"/>
                <w:sz w:val="22"/>
                <w:szCs w:val="22"/>
              </w:rPr>
            </w:pPr>
            <w:r w:rsidRPr="0066411C">
              <w:rPr>
                <w:rFonts w:ascii="Times New Roman" w:hAnsi="Times New Roman" w:cs="Times New Roman"/>
                <w:color w:val="auto"/>
                <w:sz w:val="22"/>
                <w:szCs w:val="22"/>
              </w:rPr>
              <w:t>площадь (кв.м.)</w:t>
            </w:r>
          </w:p>
        </w:tc>
        <w:tc>
          <w:tcPr>
            <w:tcW w:w="1185" w:type="dxa"/>
          </w:tcPr>
          <w:p w:rsidR="0064077E" w:rsidRPr="0066411C" w:rsidRDefault="00646716" w:rsidP="0073537A">
            <w:pPr>
              <w:pStyle w:val="a7"/>
              <w:rPr>
                <w:rFonts w:ascii="Times New Roman" w:hAnsi="Times New Roman" w:cs="Times New Roman"/>
                <w:color w:val="auto"/>
                <w:sz w:val="22"/>
                <w:szCs w:val="22"/>
              </w:rPr>
            </w:pPr>
            <w:r w:rsidRPr="0066411C">
              <w:rPr>
                <w:rFonts w:ascii="Times New Roman" w:hAnsi="Times New Roman" w:cs="Times New Roman"/>
                <w:color w:val="auto"/>
                <w:sz w:val="22"/>
                <w:szCs w:val="22"/>
              </w:rPr>
              <w:t>224</w:t>
            </w:r>
          </w:p>
          <w:p w:rsidR="0064077E" w:rsidRPr="0066411C" w:rsidRDefault="00646716" w:rsidP="0073537A">
            <w:pPr>
              <w:pStyle w:val="a7"/>
              <w:rPr>
                <w:rFonts w:ascii="Times New Roman" w:hAnsi="Times New Roman" w:cs="Times New Roman"/>
                <w:color w:val="auto"/>
                <w:sz w:val="22"/>
                <w:szCs w:val="22"/>
              </w:rPr>
            </w:pPr>
            <w:r w:rsidRPr="0066411C">
              <w:rPr>
                <w:rFonts w:ascii="Times New Roman" w:hAnsi="Times New Roman" w:cs="Times New Roman"/>
                <w:color w:val="auto"/>
                <w:sz w:val="22"/>
                <w:szCs w:val="22"/>
              </w:rPr>
              <w:t>13 627,0</w:t>
            </w:r>
          </w:p>
        </w:tc>
        <w:tc>
          <w:tcPr>
            <w:tcW w:w="1197" w:type="dxa"/>
          </w:tcPr>
          <w:p w:rsidR="0064077E" w:rsidRPr="0066411C" w:rsidRDefault="00AD55F5" w:rsidP="0073537A">
            <w:pPr>
              <w:pStyle w:val="a7"/>
              <w:rPr>
                <w:rFonts w:ascii="Times New Roman" w:hAnsi="Times New Roman" w:cs="Times New Roman"/>
                <w:color w:val="auto"/>
                <w:sz w:val="22"/>
                <w:szCs w:val="22"/>
              </w:rPr>
            </w:pPr>
            <w:r w:rsidRPr="0066411C">
              <w:rPr>
                <w:rFonts w:ascii="Times New Roman" w:hAnsi="Times New Roman" w:cs="Times New Roman"/>
                <w:color w:val="auto"/>
                <w:sz w:val="22"/>
                <w:szCs w:val="22"/>
              </w:rPr>
              <w:t>86</w:t>
            </w:r>
          </w:p>
          <w:p w:rsidR="0073537A" w:rsidRPr="0066411C" w:rsidRDefault="006B7142" w:rsidP="0073537A">
            <w:pPr>
              <w:pStyle w:val="a7"/>
              <w:rPr>
                <w:rFonts w:ascii="Times New Roman" w:hAnsi="Times New Roman" w:cs="Times New Roman"/>
                <w:color w:val="auto"/>
                <w:sz w:val="22"/>
                <w:szCs w:val="22"/>
              </w:rPr>
            </w:pPr>
            <w:r w:rsidRPr="0066411C">
              <w:rPr>
                <w:rFonts w:ascii="Times New Roman" w:hAnsi="Times New Roman" w:cs="Times New Roman"/>
                <w:color w:val="auto"/>
                <w:sz w:val="22"/>
                <w:szCs w:val="22"/>
              </w:rPr>
              <w:t>5 076,0</w:t>
            </w:r>
          </w:p>
        </w:tc>
        <w:tc>
          <w:tcPr>
            <w:tcW w:w="1343" w:type="dxa"/>
          </w:tcPr>
          <w:p w:rsidR="0064077E" w:rsidRPr="0066411C" w:rsidRDefault="006B7142" w:rsidP="0073537A">
            <w:pPr>
              <w:pStyle w:val="a7"/>
              <w:rPr>
                <w:rFonts w:ascii="Times New Roman" w:hAnsi="Times New Roman" w:cs="Times New Roman"/>
                <w:color w:val="auto"/>
                <w:sz w:val="22"/>
                <w:szCs w:val="22"/>
              </w:rPr>
            </w:pPr>
            <w:r w:rsidRPr="0066411C">
              <w:rPr>
                <w:rFonts w:ascii="Times New Roman" w:hAnsi="Times New Roman" w:cs="Times New Roman"/>
                <w:color w:val="auto"/>
                <w:sz w:val="22"/>
                <w:szCs w:val="22"/>
              </w:rPr>
              <w:t>90</w:t>
            </w:r>
          </w:p>
          <w:p w:rsidR="0073537A" w:rsidRPr="0066411C" w:rsidRDefault="006B7142" w:rsidP="0073537A">
            <w:pPr>
              <w:pStyle w:val="a7"/>
              <w:rPr>
                <w:rFonts w:ascii="Times New Roman" w:hAnsi="Times New Roman" w:cs="Times New Roman"/>
                <w:color w:val="auto"/>
                <w:sz w:val="22"/>
                <w:szCs w:val="22"/>
              </w:rPr>
            </w:pPr>
            <w:r w:rsidRPr="0066411C">
              <w:rPr>
                <w:rFonts w:ascii="Times New Roman" w:hAnsi="Times New Roman" w:cs="Times New Roman"/>
                <w:color w:val="auto"/>
                <w:sz w:val="22"/>
                <w:szCs w:val="22"/>
              </w:rPr>
              <w:t>5 550,0</w:t>
            </w:r>
          </w:p>
        </w:tc>
        <w:tc>
          <w:tcPr>
            <w:tcW w:w="1187" w:type="dxa"/>
          </w:tcPr>
          <w:p w:rsidR="0073537A" w:rsidRPr="0066411C" w:rsidRDefault="006B7142" w:rsidP="0073537A">
            <w:pPr>
              <w:pStyle w:val="a7"/>
              <w:rPr>
                <w:rFonts w:ascii="Times New Roman" w:hAnsi="Times New Roman" w:cs="Times New Roman"/>
                <w:color w:val="auto"/>
                <w:sz w:val="22"/>
                <w:szCs w:val="22"/>
              </w:rPr>
            </w:pPr>
            <w:r w:rsidRPr="0066411C">
              <w:rPr>
                <w:rFonts w:ascii="Times New Roman" w:hAnsi="Times New Roman" w:cs="Times New Roman"/>
                <w:color w:val="auto"/>
                <w:sz w:val="22"/>
                <w:szCs w:val="22"/>
              </w:rPr>
              <w:t>48</w:t>
            </w:r>
          </w:p>
          <w:p w:rsidR="006B7142" w:rsidRPr="0066411C" w:rsidRDefault="006B7142" w:rsidP="0073537A">
            <w:pPr>
              <w:pStyle w:val="a7"/>
              <w:rPr>
                <w:rFonts w:ascii="Times New Roman" w:hAnsi="Times New Roman" w:cs="Times New Roman"/>
                <w:color w:val="auto"/>
                <w:sz w:val="22"/>
                <w:szCs w:val="22"/>
              </w:rPr>
            </w:pPr>
            <w:r w:rsidRPr="0066411C">
              <w:rPr>
                <w:rFonts w:ascii="Times New Roman" w:hAnsi="Times New Roman" w:cs="Times New Roman"/>
                <w:color w:val="auto"/>
                <w:sz w:val="22"/>
                <w:szCs w:val="22"/>
              </w:rPr>
              <w:t>3 001,0</w:t>
            </w:r>
          </w:p>
        </w:tc>
      </w:tr>
      <w:bookmarkEnd w:id="2"/>
    </w:tbl>
    <w:p w:rsidR="00D923D5" w:rsidRPr="0066411C" w:rsidRDefault="00D923D5" w:rsidP="0064077E">
      <w:pPr>
        <w:pStyle w:val="a7"/>
        <w:jc w:val="center"/>
        <w:rPr>
          <w:rFonts w:ascii="Times New Roman" w:hAnsi="Times New Roman" w:cs="Times New Roman"/>
          <w:color w:val="auto"/>
          <w:sz w:val="22"/>
          <w:szCs w:val="22"/>
        </w:rPr>
      </w:pPr>
    </w:p>
    <w:p w:rsidR="00F20B5C" w:rsidRPr="00A20E58" w:rsidRDefault="00F20B5C" w:rsidP="004E202F">
      <w:pPr>
        <w:pStyle w:val="a7"/>
        <w:ind w:firstLine="708"/>
        <w:jc w:val="both"/>
        <w:rPr>
          <w:rFonts w:ascii="Times New Roman" w:hAnsi="Times New Roman" w:cs="Times New Roman"/>
          <w:color w:val="auto"/>
        </w:rPr>
      </w:pPr>
      <w:r w:rsidRPr="00A20E58">
        <w:rPr>
          <w:rFonts w:ascii="Times New Roman" w:hAnsi="Times New Roman" w:cs="Times New Roman"/>
          <w:color w:val="auto"/>
        </w:rPr>
        <w:t xml:space="preserve">В 2020 году ООО «АЛЬФА-СТРОЙ» завершило строительство блокированного жилого дома в с. Оксино на </w:t>
      </w:r>
      <w:r w:rsidR="00A97910" w:rsidRPr="00A20E58">
        <w:rPr>
          <w:rFonts w:ascii="Times New Roman" w:hAnsi="Times New Roman" w:cs="Times New Roman"/>
          <w:color w:val="auto"/>
        </w:rPr>
        <w:t xml:space="preserve">4 </w:t>
      </w:r>
      <w:r w:rsidRPr="00A20E58">
        <w:rPr>
          <w:rFonts w:ascii="Times New Roman" w:hAnsi="Times New Roman" w:cs="Times New Roman"/>
          <w:color w:val="auto"/>
        </w:rPr>
        <w:t xml:space="preserve"> блока, который к концу года будет заселен специалистами здравоохранения. Выполнен  капитальный ремонт жилых домов №63 в  д.</w:t>
      </w:r>
      <w:r w:rsidR="00A97910" w:rsidRPr="00A20E58">
        <w:rPr>
          <w:rFonts w:ascii="Times New Roman" w:hAnsi="Times New Roman" w:cs="Times New Roman"/>
          <w:color w:val="auto"/>
        </w:rPr>
        <w:t xml:space="preserve"> </w:t>
      </w:r>
      <w:r w:rsidRPr="00A20E58">
        <w:rPr>
          <w:rFonts w:ascii="Times New Roman" w:hAnsi="Times New Roman" w:cs="Times New Roman"/>
          <w:color w:val="auto"/>
        </w:rPr>
        <w:t>Каменка и</w:t>
      </w:r>
      <w:r w:rsidR="003074E5" w:rsidRPr="00A20E58">
        <w:rPr>
          <w:rFonts w:ascii="Times New Roman" w:hAnsi="Times New Roman" w:cs="Times New Roman"/>
          <w:color w:val="auto"/>
        </w:rPr>
        <w:t xml:space="preserve"> в Оксино №31 и №51</w:t>
      </w:r>
      <w:r w:rsidRPr="00A20E58">
        <w:rPr>
          <w:rFonts w:ascii="Times New Roman" w:hAnsi="Times New Roman" w:cs="Times New Roman"/>
          <w:color w:val="auto"/>
        </w:rPr>
        <w:t>. В 2020 году проведено два  открытых аукциона на право заключения договора аренды земельных участков  в с.О</w:t>
      </w:r>
      <w:r w:rsidR="002C4E99" w:rsidRPr="00A20E58">
        <w:rPr>
          <w:rFonts w:ascii="Times New Roman" w:hAnsi="Times New Roman" w:cs="Times New Roman"/>
          <w:color w:val="auto"/>
        </w:rPr>
        <w:t>ксино и д.К</w:t>
      </w:r>
      <w:r w:rsidRPr="00A20E58">
        <w:rPr>
          <w:rFonts w:ascii="Times New Roman" w:hAnsi="Times New Roman" w:cs="Times New Roman"/>
          <w:color w:val="auto"/>
        </w:rPr>
        <w:t xml:space="preserve">аменка для </w:t>
      </w:r>
      <w:r w:rsidR="002C4E99" w:rsidRPr="00A20E58">
        <w:rPr>
          <w:rFonts w:ascii="Times New Roman" w:hAnsi="Times New Roman" w:cs="Times New Roman"/>
          <w:color w:val="auto"/>
        </w:rPr>
        <w:t>строительства жилых домов, соответственно заключены договора с ООО «АЛЬФА-СТРОЙ  и ИП Титар Иван Иванович.</w:t>
      </w:r>
    </w:p>
    <w:p w:rsidR="003A7469" w:rsidRPr="00A20E58" w:rsidRDefault="003A7469" w:rsidP="004E202F">
      <w:pPr>
        <w:pStyle w:val="a7"/>
        <w:ind w:firstLine="708"/>
        <w:jc w:val="both"/>
        <w:rPr>
          <w:rFonts w:ascii="Times New Roman" w:hAnsi="Times New Roman" w:cs="Times New Roman"/>
          <w:color w:val="auto"/>
        </w:rPr>
      </w:pPr>
      <w:r w:rsidRPr="00A20E58">
        <w:rPr>
          <w:rFonts w:ascii="Times New Roman" w:hAnsi="Times New Roman" w:cs="Times New Roman"/>
          <w:color w:val="auto"/>
        </w:rPr>
        <w:t xml:space="preserve">На территории муниципального образования </w:t>
      </w:r>
      <w:r w:rsidR="00F80194" w:rsidRPr="00A20E58">
        <w:rPr>
          <w:rFonts w:ascii="Times New Roman" w:hAnsi="Times New Roman" w:cs="Times New Roman"/>
          <w:color w:val="auto"/>
        </w:rPr>
        <w:t>имеются</w:t>
      </w:r>
      <w:r w:rsidR="00E853CD" w:rsidRPr="00A20E58">
        <w:rPr>
          <w:rFonts w:ascii="Times New Roman" w:hAnsi="Times New Roman" w:cs="Times New Roman"/>
          <w:color w:val="auto"/>
        </w:rPr>
        <w:t xml:space="preserve"> детские площадки:</w:t>
      </w:r>
    </w:p>
    <w:p w:rsidR="002A67D1" w:rsidRPr="0066411C" w:rsidRDefault="00F80194" w:rsidP="002A67D1">
      <w:pPr>
        <w:pStyle w:val="a7"/>
        <w:ind w:firstLine="708"/>
        <w:jc w:val="both"/>
        <w:rPr>
          <w:rFonts w:ascii="Times New Roman" w:hAnsi="Times New Roman" w:cs="Times New Roman"/>
          <w:color w:val="auto"/>
        </w:rPr>
      </w:pPr>
      <w:r w:rsidRPr="0066411C">
        <w:rPr>
          <w:rFonts w:ascii="Times New Roman" w:hAnsi="Times New Roman" w:cs="Times New Roman"/>
          <w:color w:val="auto"/>
        </w:rPr>
        <w:t>В с.Оксино</w:t>
      </w:r>
      <w:r w:rsidR="00E853CD" w:rsidRPr="0066411C">
        <w:rPr>
          <w:rFonts w:ascii="Times New Roman" w:hAnsi="Times New Roman" w:cs="Times New Roman"/>
          <w:color w:val="auto"/>
        </w:rPr>
        <w:t xml:space="preserve"> – </w:t>
      </w:r>
      <w:r w:rsidRPr="0066411C">
        <w:rPr>
          <w:rFonts w:ascii="Times New Roman" w:hAnsi="Times New Roman" w:cs="Times New Roman"/>
          <w:color w:val="auto"/>
        </w:rPr>
        <w:t>3 (в т.ч. 1 на территории детского сада); в п.Хонгурей– 2 (</w:t>
      </w:r>
      <w:r w:rsidR="00E853CD" w:rsidRPr="0066411C">
        <w:rPr>
          <w:rFonts w:ascii="Times New Roman" w:hAnsi="Times New Roman" w:cs="Times New Roman"/>
          <w:color w:val="auto"/>
        </w:rPr>
        <w:t>в т.ч.1 на территории детского сада</w:t>
      </w:r>
      <w:r w:rsidR="003D1E13" w:rsidRPr="0066411C">
        <w:rPr>
          <w:rFonts w:ascii="Times New Roman" w:hAnsi="Times New Roman" w:cs="Times New Roman"/>
          <w:color w:val="auto"/>
        </w:rPr>
        <w:t>)</w:t>
      </w:r>
      <w:r w:rsidRPr="0066411C">
        <w:rPr>
          <w:rFonts w:ascii="Times New Roman" w:hAnsi="Times New Roman" w:cs="Times New Roman"/>
          <w:color w:val="auto"/>
        </w:rPr>
        <w:t>; в д.Каменка 1. В каждом населенном пункте функционируют</w:t>
      </w:r>
      <w:r w:rsidR="002A67D1">
        <w:rPr>
          <w:rFonts w:ascii="Times New Roman" w:hAnsi="Times New Roman" w:cs="Times New Roman"/>
          <w:color w:val="auto"/>
        </w:rPr>
        <w:t xml:space="preserve"> </w:t>
      </w:r>
      <w:r w:rsidRPr="0066411C">
        <w:rPr>
          <w:rFonts w:ascii="Times New Roman" w:hAnsi="Times New Roman" w:cs="Times New Roman"/>
          <w:color w:val="auto"/>
        </w:rPr>
        <w:t>спортивные площадки.</w:t>
      </w:r>
      <w:r w:rsidR="006B723E" w:rsidRPr="0066411C">
        <w:rPr>
          <w:rFonts w:ascii="Times New Roman" w:hAnsi="Times New Roman" w:cs="Times New Roman"/>
          <w:color w:val="auto"/>
        </w:rPr>
        <w:t xml:space="preserve"> </w:t>
      </w:r>
      <w:r w:rsidR="002A67D1" w:rsidRPr="0066411C">
        <w:rPr>
          <w:rFonts w:ascii="Times New Roman" w:hAnsi="Times New Roman" w:cs="Times New Roman"/>
          <w:color w:val="auto"/>
        </w:rPr>
        <w:t>В 2015 году в с.Оксино открыт спортивный зал.</w:t>
      </w:r>
    </w:p>
    <w:p w:rsidR="00E853CD" w:rsidRPr="00A20E58" w:rsidRDefault="006B723E" w:rsidP="004E202F">
      <w:pPr>
        <w:pStyle w:val="a7"/>
        <w:ind w:firstLine="708"/>
        <w:jc w:val="both"/>
        <w:rPr>
          <w:rFonts w:ascii="Times New Roman" w:hAnsi="Times New Roman" w:cs="Times New Roman"/>
          <w:color w:val="auto"/>
        </w:rPr>
      </w:pPr>
      <w:r w:rsidRPr="0066411C">
        <w:rPr>
          <w:rFonts w:ascii="Times New Roman" w:hAnsi="Times New Roman" w:cs="Times New Roman"/>
          <w:color w:val="auto"/>
        </w:rPr>
        <w:t>В 201</w:t>
      </w:r>
      <w:r w:rsidR="00B15B60" w:rsidRPr="0066411C">
        <w:rPr>
          <w:rFonts w:ascii="Times New Roman" w:hAnsi="Times New Roman" w:cs="Times New Roman"/>
          <w:color w:val="auto"/>
        </w:rPr>
        <w:t>8</w:t>
      </w:r>
      <w:r w:rsidRPr="0066411C">
        <w:rPr>
          <w:rFonts w:ascii="Times New Roman" w:hAnsi="Times New Roman" w:cs="Times New Roman"/>
          <w:color w:val="auto"/>
        </w:rPr>
        <w:t xml:space="preserve"> году </w:t>
      </w:r>
      <w:r w:rsidR="00B15B60" w:rsidRPr="0066411C">
        <w:rPr>
          <w:rFonts w:ascii="Times New Roman" w:hAnsi="Times New Roman" w:cs="Times New Roman"/>
          <w:color w:val="auto"/>
        </w:rPr>
        <w:t xml:space="preserve">проведены мероприятия  по строительству </w:t>
      </w:r>
      <w:r w:rsidRPr="0066411C">
        <w:rPr>
          <w:rFonts w:ascii="Times New Roman" w:hAnsi="Times New Roman" w:cs="Times New Roman"/>
          <w:color w:val="auto"/>
        </w:rPr>
        <w:t>спортивн</w:t>
      </w:r>
      <w:r w:rsidR="00B15B60" w:rsidRPr="0066411C">
        <w:rPr>
          <w:rFonts w:ascii="Times New Roman" w:hAnsi="Times New Roman" w:cs="Times New Roman"/>
          <w:color w:val="auto"/>
        </w:rPr>
        <w:t>ой (волейбольной)</w:t>
      </w:r>
      <w:r w:rsidRPr="0066411C">
        <w:rPr>
          <w:rFonts w:ascii="Times New Roman" w:hAnsi="Times New Roman" w:cs="Times New Roman"/>
          <w:color w:val="auto"/>
        </w:rPr>
        <w:t xml:space="preserve"> площадк</w:t>
      </w:r>
      <w:r w:rsidR="00B15B60" w:rsidRPr="0066411C">
        <w:rPr>
          <w:rFonts w:ascii="Times New Roman" w:hAnsi="Times New Roman" w:cs="Times New Roman"/>
          <w:color w:val="auto"/>
        </w:rPr>
        <w:t>и</w:t>
      </w:r>
      <w:r w:rsidRPr="0066411C">
        <w:rPr>
          <w:rFonts w:ascii="Times New Roman" w:hAnsi="Times New Roman" w:cs="Times New Roman"/>
          <w:color w:val="auto"/>
        </w:rPr>
        <w:t xml:space="preserve"> в д.</w:t>
      </w:r>
      <w:r w:rsidR="001C1B72">
        <w:rPr>
          <w:rFonts w:ascii="Times New Roman" w:hAnsi="Times New Roman" w:cs="Times New Roman"/>
          <w:color w:val="auto"/>
        </w:rPr>
        <w:t xml:space="preserve"> </w:t>
      </w:r>
      <w:r w:rsidR="004771C1" w:rsidRPr="0066411C">
        <w:rPr>
          <w:rFonts w:ascii="Times New Roman" w:hAnsi="Times New Roman" w:cs="Times New Roman"/>
          <w:color w:val="auto"/>
        </w:rPr>
        <w:t>К</w:t>
      </w:r>
      <w:r w:rsidRPr="0066411C">
        <w:rPr>
          <w:rFonts w:ascii="Times New Roman" w:hAnsi="Times New Roman" w:cs="Times New Roman"/>
          <w:color w:val="auto"/>
        </w:rPr>
        <w:t>аменка.</w:t>
      </w:r>
      <w:r w:rsidR="002A67D1">
        <w:rPr>
          <w:rFonts w:ascii="Times New Roman" w:hAnsi="Times New Roman" w:cs="Times New Roman"/>
          <w:color w:val="auto"/>
        </w:rPr>
        <w:t xml:space="preserve"> </w:t>
      </w:r>
      <w:r w:rsidR="002E10E1" w:rsidRPr="0066411C">
        <w:rPr>
          <w:rFonts w:ascii="Times New Roman" w:hAnsi="Times New Roman" w:cs="Times New Roman"/>
          <w:color w:val="auto"/>
        </w:rPr>
        <w:t xml:space="preserve">В 2019 году проведены мероприятия  по ремонту спортивной (волейбольной) площадки в с. Оксино. </w:t>
      </w:r>
      <w:r w:rsidR="002A67D1" w:rsidRPr="00A20E58">
        <w:rPr>
          <w:rFonts w:ascii="Times New Roman" w:hAnsi="Times New Roman" w:cs="Times New Roman"/>
          <w:color w:val="auto"/>
        </w:rPr>
        <w:t>В 2020 году выполнены косметические работы хоккейной площадки с. Оксино.</w:t>
      </w:r>
    </w:p>
    <w:p w:rsidR="003479C6" w:rsidRPr="003479C6" w:rsidRDefault="00A25133" w:rsidP="00054D20">
      <w:pPr>
        <w:pStyle w:val="a7"/>
        <w:jc w:val="both"/>
        <w:rPr>
          <w:rFonts w:ascii="Times New Roman" w:hAnsi="Times New Roman" w:cs="Times New Roman"/>
          <w:color w:val="auto"/>
        </w:rPr>
      </w:pPr>
      <w:r w:rsidRPr="0066411C">
        <w:rPr>
          <w:rFonts w:ascii="Times New Roman" w:hAnsi="Times New Roman" w:cs="Times New Roman"/>
          <w:color w:val="auto"/>
        </w:rPr>
        <w:tab/>
        <w:t>В настоящее время транспортное сообщение меж</w:t>
      </w:r>
      <w:r w:rsidR="009B4264" w:rsidRPr="0066411C">
        <w:rPr>
          <w:rFonts w:ascii="Times New Roman" w:hAnsi="Times New Roman" w:cs="Times New Roman"/>
          <w:color w:val="auto"/>
        </w:rPr>
        <w:t>ду населенными пунктами МО «Пустозерский</w:t>
      </w:r>
      <w:r w:rsidRPr="0066411C">
        <w:rPr>
          <w:rFonts w:ascii="Times New Roman" w:hAnsi="Times New Roman" w:cs="Times New Roman"/>
          <w:color w:val="auto"/>
        </w:rPr>
        <w:t xml:space="preserve"> сельсовет» НАО осущес</w:t>
      </w:r>
      <w:r w:rsidR="00B41C92" w:rsidRPr="0066411C">
        <w:rPr>
          <w:rFonts w:ascii="Times New Roman" w:hAnsi="Times New Roman" w:cs="Times New Roman"/>
          <w:color w:val="auto"/>
        </w:rPr>
        <w:t>твляется: Летом -  на теплоходах</w:t>
      </w:r>
      <w:r w:rsidR="002A67D1">
        <w:rPr>
          <w:rFonts w:ascii="Times New Roman" w:hAnsi="Times New Roman" w:cs="Times New Roman"/>
          <w:color w:val="auto"/>
        </w:rPr>
        <w:t xml:space="preserve"> </w:t>
      </w:r>
      <w:r w:rsidR="00A81713" w:rsidRPr="0066411C">
        <w:rPr>
          <w:rFonts w:ascii="Times New Roman" w:hAnsi="Times New Roman" w:cs="Times New Roman"/>
          <w:color w:val="auto"/>
        </w:rPr>
        <w:t xml:space="preserve">МП ЗР «Северная транспортная компания» </w:t>
      </w:r>
      <w:r w:rsidRPr="0066411C">
        <w:rPr>
          <w:rFonts w:ascii="Times New Roman" w:hAnsi="Times New Roman" w:cs="Times New Roman"/>
          <w:color w:val="auto"/>
        </w:rPr>
        <w:t xml:space="preserve"> либо на личном транспорте (лодках); зимой по ледовой переправе н</w:t>
      </w:r>
      <w:r w:rsidR="009B4264" w:rsidRPr="0066411C">
        <w:rPr>
          <w:rFonts w:ascii="Times New Roman" w:hAnsi="Times New Roman" w:cs="Times New Roman"/>
          <w:color w:val="auto"/>
        </w:rPr>
        <w:t>а личных снегоходах, частных ТРЭКОЛах</w:t>
      </w:r>
      <w:r w:rsidR="00B15B60" w:rsidRPr="0066411C">
        <w:rPr>
          <w:rFonts w:ascii="Times New Roman" w:hAnsi="Times New Roman" w:cs="Times New Roman"/>
          <w:color w:val="auto"/>
        </w:rPr>
        <w:t xml:space="preserve"> и судами на воздушной подушке МП ЗР «Северная транспортная компания»</w:t>
      </w:r>
      <w:r w:rsidRPr="0066411C">
        <w:rPr>
          <w:rFonts w:ascii="Times New Roman" w:hAnsi="Times New Roman" w:cs="Times New Roman"/>
          <w:color w:val="auto"/>
        </w:rPr>
        <w:t>.</w:t>
      </w:r>
    </w:p>
    <w:p w:rsidR="0009479F" w:rsidRDefault="0009479F" w:rsidP="00054D20">
      <w:pPr>
        <w:pStyle w:val="a7"/>
        <w:jc w:val="both"/>
        <w:rPr>
          <w:rFonts w:ascii="Times New Roman" w:hAnsi="Times New Roman" w:cs="Times New Roman"/>
          <w:color w:val="auto"/>
        </w:rPr>
      </w:pPr>
    </w:p>
    <w:p w:rsidR="004F2196" w:rsidRPr="002E7C92" w:rsidRDefault="0009479F" w:rsidP="00054D20">
      <w:pPr>
        <w:pStyle w:val="a7"/>
        <w:jc w:val="both"/>
        <w:rPr>
          <w:rFonts w:ascii="Times New Roman" w:hAnsi="Times New Roman" w:cs="Times New Roman"/>
          <w:color w:val="auto"/>
        </w:rPr>
      </w:pPr>
      <w:r w:rsidRPr="005B748A">
        <w:rPr>
          <w:rFonts w:ascii="Times New Roman" w:hAnsi="Times New Roman" w:cs="Times New Roman"/>
          <w:color w:val="FF0000"/>
        </w:rPr>
        <w:t xml:space="preserve">    </w:t>
      </w:r>
      <w:r w:rsidRPr="002E7C92">
        <w:rPr>
          <w:rFonts w:ascii="Times New Roman" w:hAnsi="Times New Roman" w:cs="Times New Roman"/>
          <w:color w:val="auto"/>
        </w:rPr>
        <w:t>На 01.11.2020</w:t>
      </w:r>
      <w:r w:rsidR="004F2196" w:rsidRPr="002E7C92">
        <w:rPr>
          <w:rFonts w:ascii="Times New Roman" w:hAnsi="Times New Roman" w:cs="Times New Roman"/>
          <w:color w:val="auto"/>
        </w:rPr>
        <w:t xml:space="preserve"> года протяженность мостовых составила:</w:t>
      </w:r>
    </w:p>
    <w:tbl>
      <w:tblPr>
        <w:tblStyle w:val="af"/>
        <w:tblW w:w="0" w:type="auto"/>
        <w:tblLook w:val="04A0"/>
      </w:tblPr>
      <w:tblGrid>
        <w:gridCol w:w="2701"/>
        <w:gridCol w:w="1379"/>
        <w:gridCol w:w="2008"/>
        <w:gridCol w:w="2031"/>
        <w:gridCol w:w="2020"/>
      </w:tblGrid>
      <w:tr w:rsidR="00A52A55" w:rsidRPr="002E7C92" w:rsidTr="004F2196">
        <w:tc>
          <w:tcPr>
            <w:tcW w:w="2802" w:type="dxa"/>
          </w:tcPr>
          <w:p w:rsidR="00CE4CEA" w:rsidRPr="002E7C92" w:rsidRDefault="004F2196" w:rsidP="004F2196">
            <w:pPr>
              <w:pStyle w:val="a7"/>
              <w:jc w:val="center"/>
              <w:rPr>
                <w:rFonts w:ascii="Times New Roman" w:hAnsi="Times New Roman" w:cs="Times New Roman"/>
                <w:color w:val="auto"/>
              </w:rPr>
            </w:pPr>
            <w:r w:rsidRPr="002E7C92">
              <w:rPr>
                <w:rFonts w:ascii="Times New Roman" w:hAnsi="Times New Roman" w:cs="Times New Roman"/>
                <w:color w:val="auto"/>
              </w:rPr>
              <w:t>Н</w:t>
            </w:r>
            <w:r w:rsidR="005D5A7D" w:rsidRPr="002E7C92">
              <w:rPr>
                <w:rFonts w:ascii="Times New Roman" w:hAnsi="Times New Roman" w:cs="Times New Roman"/>
                <w:color w:val="auto"/>
              </w:rPr>
              <w:t>аименование</w:t>
            </w:r>
          </w:p>
        </w:tc>
        <w:tc>
          <w:tcPr>
            <w:tcW w:w="1388" w:type="dxa"/>
          </w:tcPr>
          <w:p w:rsidR="00CE4CEA" w:rsidRPr="002E7C92" w:rsidRDefault="004F2196" w:rsidP="004F2196">
            <w:pPr>
              <w:pStyle w:val="a7"/>
              <w:jc w:val="center"/>
              <w:rPr>
                <w:rFonts w:ascii="Times New Roman" w:hAnsi="Times New Roman" w:cs="Times New Roman"/>
                <w:color w:val="auto"/>
              </w:rPr>
            </w:pPr>
            <w:r w:rsidRPr="002E7C92">
              <w:rPr>
                <w:rFonts w:ascii="Times New Roman" w:hAnsi="Times New Roman" w:cs="Times New Roman"/>
                <w:color w:val="auto"/>
              </w:rPr>
              <w:t>Единица измерения</w:t>
            </w:r>
          </w:p>
        </w:tc>
        <w:tc>
          <w:tcPr>
            <w:tcW w:w="2095" w:type="dxa"/>
          </w:tcPr>
          <w:p w:rsidR="00CE4CEA" w:rsidRPr="002E7C92" w:rsidRDefault="00891685" w:rsidP="004F2196">
            <w:pPr>
              <w:pStyle w:val="a7"/>
              <w:jc w:val="center"/>
              <w:rPr>
                <w:rFonts w:ascii="Times New Roman" w:hAnsi="Times New Roman" w:cs="Times New Roman"/>
                <w:color w:val="auto"/>
              </w:rPr>
            </w:pPr>
            <w:r w:rsidRPr="002E7C92">
              <w:rPr>
                <w:rFonts w:ascii="Times New Roman" w:hAnsi="Times New Roman" w:cs="Times New Roman"/>
                <w:color w:val="auto"/>
              </w:rPr>
              <w:t>с</w:t>
            </w:r>
            <w:r w:rsidR="004F2196" w:rsidRPr="002E7C92">
              <w:rPr>
                <w:rFonts w:ascii="Times New Roman" w:hAnsi="Times New Roman" w:cs="Times New Roman"/>
                <w:color w:val="auto"/>
              </w:rPr>
              <w:t>.</w:t>
            </w:r>
            <w:r w:rsidR="00A52A55" w:rsidRPr="002E7C92">
              <w:rPr>
                <w:rFonts w:ascii="Times New Roman" w:hAnsi="Times New Roman" w:cs="Times New Roman"/>
                <w:color w:val="auto"/>
              </w:rPr>
              <w:t>Оксино</w:t>
            </w:r>
          </w:p>
        </w:tc>
        <w:tc>
          <w:tcPr>
            <w:tcW w:w="2096" w:type="dxa"/>
          </w:tcPr>
          <w:p w:rsidR="00CE4CEA" w:rsidRPr="002E7C92" w:rsidRDefault="00891685" w:rsidP="004F2196">
            <w:pPr>
              <w:pStyle w:val="a7"/>
              <w:jc w:val="center"/>
              <w:rPr>
                <w:rFonts w:ascii="Times New Roman" w:hAnsi="Times New Roman" w:cs="Times New Roman"/>
                <w:color w:val="auto"/>
              </w:rPr>
            </w:pPr>
            <w:r w:rsidRPr="002E7C92">
              <w:rPr>
                <w:rFonts w:ascii="Times New Roman" w:hAnsi="Times New Roman" w:cs="Times New Roman"/>
                <w:color w:val="auto"/>
              </w:rPr>
              <w:t>п</w:t>
            </w:r>
            <w:r w:rsidR="00A52A55" w:rsidRPr="002E7C92">
              <w:rPr>
                <w:rFonts w:ascii="Times New Roman" w:hAnsi="Times New Roman" w:cs="Times New Roman"/>
                <w:color w:val="auto"/>
              </w:rPr>
              <w:t>.Хонгурей</w:t>
            </w:r>
          </w:p>
        </w:tc>
        <w:tc>
          <w:tcPr>
            <w:tcW w:w="2096" w:type="dxa"/>
          </w:tcPr>
          <w:p w:rsidR="00CE4CEA" w:rsidRPr="002E7C92" w:rsidRDefault="00891685" w:rsidP="004F2196">
            <w:pPr>
              <w:pStyle w:val="a7"/>
              <w:jc w:val="center"/>
              <w:rPr>
                <w:rFonts w:ascii="Times New Roman" w:hAnsi="Times New Roman" w:cs="Times New Roman"/>
                <w:color w:val="auto"/>
              </w:rPr>
            </w:pPr>
            <w:r w:rsidRPr="002E7C92">
              <w:rPr>
                <w:rFonts w:ascii="Times New Roman" w:hAnsi="Times New Roman" w:cs="Times New Roman"/>
                <w:color w:val="auto"/>
              </w:rPr>
              <w:t>д</w:t>
            </w:r>
            <w:r w:rsidR="004F2196" w:rsidRPr="002E7C92">
              <w:rPr>
                <w:rFonts w:ascii="Times New Roman" w:hAnsi="Times New Roman" w:cs="Times New Roman"/>
                <w:color w:val="auto"/>
              </w:rPr>
              <w:t>.</w:t>
            </w:r>
            <w:r w:rsidR="00A52A55" w:rsidRPr="002E7C92">
              <w:rPr>
                <w:rFonts w:ascii="Times New Roman" w:hAnsi="Times New Roman" w:cs="Times New Roman"/>
                <w:color w:val="auto"/>
              </w:rPr>
              <w:t>Каменка</w:t>
            </w:r>
          </w:p>
        </w:tc>
      </w:tr>
      <w:tr w:rsidR="00A52A55" w:rsidRPr="002E7C92" w:rsidTr="004F2196">
        <w:tc>
          <w:tcPr>
            <w:tcW w:w="2802" w:type="dxa"/>
          </w:tcPr>
          <w:p w:rsidR="004F2196" w:rsidRPr="002E7C92" w:rsidRDefault="004F2196" w:rsidP="004F2196">
            <w:pPr>
              <w:pStyle w:val="a7"/>
              <w:jc w:val="center"/>
              <w:rPr>
                <w:rFonts w:ascii="Times New Roman" w:hAnsi="Times New Roman" w:cs="Times New Roman"/>
                <w:color w:val="auto"/>
              </w:rPr>
            </w:pPr>
            <w:r w:rsidRPr="002E7C92">
              <w:rPr>
                <w:rFonts w:ascii="Times New Roman" w:hAnsi="Times New Roman" w:cs="Times New Roman"/>
                <w:color w:val="auto"/>
              </w:rPr>
              <w:t>Деревянные мостовые</w:t>
            </w:r>
          </w:p>
        </w:tc>
        <w:tc>
          <w:tcPr>
            <w:tcW w:w="1388" w:type="dxa"/>
          </w:tcPr>
          <w:p w:rsidR="004F2196" w:rsidRPr="002E7C92" w:rsidRDefault="00A22B9B" w:rsidP="004F2196">
            <w:pPr>
              <w:pStyle w:val="a7"/>
              <w:jc w:val="center"/>
              <w:rPr>
                <w:rFonts w:ascii="Times New Roman" w:hAnsi="Times New Roman" w:cs="Times New Roman"/>
                <w:color w:val="auto"/>
              </w:rPr>
            </w:pPr>
            <w:r w:rsidRPr="002E7C92">
              <w:rPr>
                <w:rFonts w:ascii="Times New Roman" w:hAnsi="Times New Roman" w:cs="Times New Roman"/>
                <w:color w:val="auto"/>
              </w:rPr>
              <w:t>М.п.</w:t>
            </w:r>
          </w:p>
        </w:tc>
        <w:tc>
          <w:tcPr>
            <w:tcW w:w="2095" w:type="dxa"/>
          </w:tcPr>
          <w:p w:rsidR="004F2196" w:rsidRPr="002E7C92" w:rsidRDefault="00435105" w:rsidP="004F2196">
            <w:pPr>
              <w:pStyle w:val="a7"/>
              <w:jc w:val="center"/>
              <w:rPr>
                <w:rFonts w:ascii="Times New Roman" w:hAnsi="Times New Roman" w:cs="Times New Roman"/>
                <w:color w:val="auto"/>
              </w:rPr>
            </w:pPr>
            <w:r w:rsidRPr="002E7C92">
              <w:rPr>
                <w:rFonts w:ascii="Times New Roman" w:hAnsi="Times New Roman" w:cs="Times New Roman"/>
                <w:color w:val="auto"/>
              </w:rPr>
              <w:t>1 32</w:t>
            </w:r>
            <w:r w:rsidR="00A22B9B" w:rsidRPr="002E7C92">
              <w:rPr>
                <w:rFonts w:ascii="Times New Roman" w:hAnsi="Times New Roman" w:cs="Times New Roman"/>
                <w:color w:val="auto"/>
              </w:rPr>
              <w:t>0,0</w:t>
            </w:r>
          </w:p>
        </w:tc>
        <w:tc>
          <w:tcPr>
            <w:tcW w:w="2096" w:type="dxa"/>
          </w:tcPr>
          <w:p w:rsidR="004F2196" w:rsidRPr="002E7C92" w:rsidRDefault="00A22B9B" w:rsidP="00E047EA">
            <w:pPr>
              <w:pStyle w:val="a7"/>
              <w:jc w:val="center"/>
              <w:rPr>
                <w:rFonts w:ascii="Times New Roman" w:hAnsi="Times New Roman" w:cs="Times New Roman"/>
                <w:color w:val="auto"/>
              </w:rPr>
            </w:pPr>
            <w:r w:rsidRPr="002E7C92">
              <w:rPr>
                <w:rFonts w:ascii="Times New Roman" w:hAnsi="Times New Roman" w:cs="Times New Roman"/>
                <w:color w:val="auto"/>
              </w:rPr>
              <w:t>1 </w:t>
            </w:r>
            <w:r w:rsidR="00E047EA" w:rsidRPr="002E7C92">
              <w:rPr>
                <w:rFonts w:ascii="Times New Roman" w:hAnsi="Times New Roman" w:cs="Times New Roman"/>
                <w:color w:val="auto"/>
              </w:rPr>
              <w:t>505</w:t>
            </w:r>
            <w:r w:rsidRPr="002E7C92">
              <w:rPr>
                <w:rFonts w:ascii="Times New Roman" w:hAnsi="Times New Roman" w:cs="Times New Roman"/>
                <w:color w:val="auto"/>
              </w:rPr>
              <w:t>,0</w:t>
            </w:r>
          </w:p>
        </w:tc>
        <w:tc>
          <w:tcPr>
            <w:tcW w:w="2096" w:type="dxa"/>
          </w:tcPr>
          <w:p w:rsidR="004F2196" w:rsidRPr="002E7C92" w:rsidRDefault="00435105" w:rsidP="004F2196">
            <w:pPr>
              <w:pStyle w:val="a7"/>
              <w:jc w:val="center"/>
              <w:rPr>
                <w:rFonts w:ascii="Times New Roman" w:hAnsi="Times New Roman" w:cs="Times New Roman"/>
                <w:color w:val="auto"/>
              </w:rPr>
            </w:pPr>
            <w:r w:rsidRPr="002E7C92">
              <w:rPr>
                <w:rFonts w:ascii="Times New Roman" w:hAnsi="Times New Roman" w:cs="Times New Roman"/>
                <w:color w:val="auto"/>
              </w:rPr>
              <w:t>23</w:t>
            </w:r>
            <w:r w:rsidR="00A22B9B" w:rsidRPr="002E7C92">
              <w:rPr>
                <w:rFonts w:ascii="Times New Roman" w:hAnsi="Times New Roman" w:cs="Times New Roman"/>
                <w:color w:val="auto"/>
              </w:rPr>
              <w:t>0,0</w:t>
            </w:r>
          </w:p>
        </w:tc>
      </w:tr>
      <w:tr w:rsidR="00A52A55" w:rsidRPr="002E7C92" w:rsidTr="004F2196">
        <w:tc>
          <w:tcPr>
            <w:tcW w:w="2802" w:type="dxa"/>
          </w:tcPr>
          <w:p w:rsidR="004F2196" w:rsidRPr="002E7C92" w:rsidRDefault="004F2196" w:rsidP="00A52A55">
            <w:pPr>
              <w:pStyle w:val="a7"/>
              <w:rPr>
                <w:rFonts w:ascii="Times New Roman" w:hAnsi="Times New Roman" w:cs="Times New Roman"/>
                <w:color w:val="auto"/>
              </w:rPr>
            </w:pPr>
          </w:p>
        </w:tc>
        <w:tc>
          <w:tcPr>
            <w:tcW w:w="1388" w:type="dxa"/>
          </w:tcPr>
          <w:p w:rsidR="004F2196" w:rsidRPr="002E7C92" w:rsidRDefault="004F2196" w:rsidP="00A52A55">
            <w:pPr>
              <w:pStyle w:val="a7"/>
              <w:rPr>
                <w:rFonts w:ascii="Times New Roman" w:hAnsi="Times New Roman" w:cs="Times New Roman"/>
                <w:color w:val="auto"/>
              </w:rPr>
            </w:pPr>
          </w:p>
        </w:tc>
        <w:tc>
          <w:tcPr>
            <w:tcW w:w="2095" w:type="dxa"/>
          </w:tcPr>
          <w:p w:rsidR="004F2196" w:rsidRPr="002E7C92" w:rsidRDefault="004F2196" w:rsidP="00A52A55">
            <w:pPr>
              <w:pStyle w:val="a7"/>
              <w:rPr>
                <w:rFonts w:ascii="Times New Roman" w:hAnsi="Times New Roman" w:cs="Times New Roman"/>
                <w:color w:val="auto"/>
              </w:rPr>
            </w:pPr>
          </w:p>
        </w:tc>
        <w:tc>
          <w:tcPr>
            <w:tcW w:w="2096" w:type="dxa"/>
          </w:tcPr>
          <w:p w:rsidR="004F2196" w:rsidRPr="002E7C92" w:rsidRDefault="004F2196" w:rsidP="004F2196">
            <w:pPr>
              <w:pStyle w:val="a7"/>
              <w:jc w:val="center"/>
              <w:rPr>
                <w:rFonts w:ascii="Times New Roman" w:hAnsi="Times New Roman" w:cs="Times New Roman"/>
                <w:color w:val="auto"/>
              </w:rPr>
            </w:pPr>
          </w:p>
        </w:tc>
        <w:tc>
          <w:tcPr>
            <w:tcW w:w="2096" w:type="dxa"/>
          </w:tcPr>
          <w:p w:rsidR="004F2196" w:rsidRPr="002E7C92" w:rsidRDefault="004F2196" w:rsidP="004F2196">
            <w:pPr>
              <w:pStyle w:val="a7"/>
              <w:jc w:val="center"/>
              <w:rPr>
                <w:rFonts w:ascii="Times New Roman" w:hAnsi="Times New Roman" w:cs="Times New Roman"/>
                <w:color w:val="auto"/>
              </w:rPr>
            </w:pPr>
          </w:p>
        </w:tc>
      </w:tr>
    </w:tbl>
    <w:p w:rsidR="003D6C78" w:rsidRPr="0066411C" w:rsidRDefault="0014264F" w:rsidP="00761CA2">
      <w:pPr>
        <w:pStyle w:val="a7"/>
        <w:jc w:val="both"/>
        <w:rPr>
          <w:rFonts w:ascii="Times New Roman" w:hAnsi="Times New Roman" w:cs="Times New Roman"/>
          <w:color w:val="auto"/>
        </w:rPr>
      </w:pPr>
      <w:r w:rsidRPr="0066411C">
        <w:rPr>
          <w:rFonts w:ascii="Times New Roman" w:hAnsi="Times New Roman" w:cs="Times New Roman"/>
          <w:color w:val="auto"/>
        </w:rPr>
        <w:t>К</w:t>
      </w:r>
      <w:r w:rsidR="00521470" w:rsidRPr="0066411C">
        <w:rPr>
          <w:rFonts w:ascii="Times New Roman" w:hAnsi="Times New Roman" w:cs="Times New Roman"/>
          <w:color w:val="auto"/>
        </w:rPr>
        <w:t>оличество пожарных водоемов</w:t>
      </w:r>
      <w:r w:rsidR="00683C74" w:rsidRPr="0066411C">
        <w:rPr>
          <w:rFonts w:ascii="Times New Roman" w:hAnsi="Times New Roman" w:cs="Times New Roman"/>
          <w:color w:val="auto"/>
        </w:rPr>
        <w:t xml:space="preserve"> в с.</w:t>
      </w:r>
      <w:r w:rsidR="00EF4823">
        <w:rPr>
          <w:rFonts w:ascii="Times New Roman" w:hAnsi="Times New Roman" w:cs="Times New Roman"/>
          <w:color w:val="auto"/>
        </w:rPr>
        <w:t xml:space="preserve"> </w:t>
      </w:r>
      <w:r w:rsidR="00683C74" w:rsidRPr="0066411C">
        <w:rPr>
          <w:rFonts w:ascii="Times New Roman" w:hAnsi="Times New Roman" w:cs="Times New Roman"/>
          <w:color w:val="auto"/>
        </w:rPr>
        <w:t>Оксино</w:t>
      </w:r>
      <w:r w:rsidR="00521470" w:rsidRPr="0066411C">
        <w:rPr>
          <w:rFonts w:ascii="Times New Roman" w:hAnsi="Times New Roman" w:cs="Times New Roman"/>
          <w:color w:val="auto"/>
        </w:rPr>
        <w:t>–</w:t>
      </w:r>
      <w:r w:rsidR="00761CA2" w:rsidRPr="0066411C">
        <w:rPr>
          <w:rFonts w:ascii="Times New Roman" w:hAnsi="Times New Roman" w:cs="Times New Roman"/>
          <w:color w:val="auto"/>
        </w:rPr>
        <w:t xml:space="preserve">4 </w:t>
      </w:r>
      <w:r w:rsidR="00143B1D" w:rsidRPr="0066411C">
        <w:rPr>
          <w:rFonts w:ascii="Times New Roman" w:hAnsi="Times New Roman" w:cs="Times New Roman"/>
          <w:color w:val="auto"/>
        </w:rPr>
        <w:t>искусственных</w:t>
      </w:r>
      <w:r w:rsidR="00683C74" w:rsidRPr="0066411C">
        <w:rPr>
          <w:rFonts w:ascii="Times New Roman" w:hAnsi="Times New Roman" w:cs="Times New Roman"/>
          <w:color w:val="auto"/>
        </w:rPr>
        <w:t xml:space="preserve"> (работающих -</w:t>
      </w:r>
      <w:r w:rsidR="00143B1D" w:rsidRPr="0066411C">
        <w:rPr>
          <w:rFonts w:ascii="Times New Roman" w:hAnsi="Times New Roman" w:cs="Times New Roman"/>
          <w:color w:val="auto"/>
        </w:rPr>
        <w:t>2</w:t>
      </w:r>
      <w:r w:rsidR="00683C74" w:rsidRPr="0066411C">
        <w:rPr>
          <w:rFonts w:ascii="Times New Roman" w:hAnsi="Times New Roman" w:cs="Times New Roman"/>
          <w:color w:val="auto"/>
        </w:rPr>
        <w:t>)</w:t>
      </w:r>
      <w:r w:rsidR="00143B1D" w:rsidRPr="0066411C">
        <w:rPr>
          <w:rFonts w:ascii="Times New Roman" w:hAnsi="Times New Roman" w:cs="Times New Roman"/>
          <w:color w:val="auto"/>
        </w:rPr>
        <w:t xml:space="preserve"> и два естественных открытых водоема Домашняя курья и Банное озеро</w:t>
      </w:r>
      <w:r w:rsidR="00683C74" w:rsidRPr="0066411C">
        <w:rPr>
          <w:rFonts w:ascii="Times New Roman" w:hAnsi="Times New Roman" w:cs="Times New Roman"/>
          <w:color w:val="auto"/>
        </w:rPr>
        <w:t>, в п.Хонгурей  и д.Каменка  по  2 пожарные емкости по 5 куб.м.</w:t>
      </w:r>
      <w:r w:rsidR="00761CA2" w:rsidRPr="0066411C">
        <w:rPr>
          <w:rFonts w:ascii="Times New Roman" w:hAnsi="Times New Roman" w:cs="Times New Roman"/>
          <w:color w:val="auto"/>
        </w:rPr>
        <w:t xml:space="preserve"> и естественный открытый водоем река Печора.</w:t>
      </w:r>
    </w:p>
    <w:p w:rsidR="00143B1D" w:rsidRPr="0066411C" w:rsidRDefault="00143B1D" w:rsidP="00761CA2">
      <w:pPr>
        <w:pStyle w:val="a7"/>
        <w:jc w:val="both"/>
        <w:rPr>
          <w:color w:val="auto"/>
        </w:rPr>
      </w:pPr>
    </w:p>
    <w:p w:rsidR="003D6C78" w:rsidRPr="0066411C" w:rsidRDefault="00DB653E" w:rsidP="00E14BE7">
      <w:pPr>
        <w:pStyle w:val="32"/>
        <w:shd w:val="clear" w:color="auto" w:fill="auto"/>
        <w:spacing w:after="130" w:line="190" w:lineRule="exact"/>
        <w:ind w:left="40"/>
        <w:jc w:val="center"/>
        <w:rPr>
          <w:color w:val="auto"/>
          <w:sz w:val="24"/>
          <w:szCs w:val="24"/>
        </w:rPr>
      </w:pPr>
      <w:r w:rsidRPr="0066411C">
        <w:rPr>
          <w:color w:val="auto"/>
          <w:sz w:val="24"/>
          <w:szCs w:val="24"/>
        </w:rPr>
        <w:t>Муниципальное управление</w:t>
      </w:r>
    </w:p>
    <w:p w:rsidR="00054D20" w:rsidRPr="0066411C" w:rsidRDefault="00A25133" w:rsidP="003D6C78">
      <w:pPr>
        <w:pStyle w:val="a7"/>
        <w:jc w:val="both"/>
        <w:rPr>
          <w:rFonts w:ascii="Times New Roman" w:hAnsi="Times New Roman" w:cs="Times New Roman"/>
          <w:color w:val="auto"/>
        </w:rPr>
      </w:pPr>
      <w:r w:rsidRPr="0066411C">
        <w:rPr>
          <w:rFonts w:ascii="Times New Roman" w:hAnsi="Times New Roman" w:cs="Times New Roman"/>
          <w:color w:val="auto"/>
        </w:rPr>
        <w:t>Штатная чи</w:t>
      </w:r>
      <w:r w:rsidR="00DB653E" w:rsidRPr="0066411C">
        <w:rPr>
          <w:rFonts w:ascii="Times New Roman" w:hAnsi="Times New Roman" w:cs="Times New Roman"/>
          <w:color w:val="auto"/>
        </w:rPr>
        <w:t xml:space="preserve">сленность работников </w:t>
      </w:r>
      <w:r w:rsidRPr="0066411C">
        <w:rPr>
          <w:rFonts w:ascii="Times New Roman" w:hAnsi="Times New Roman" w:cs="Times New Roman"/>
          <w:color w:val="auto"/>
        </w:rPr>
        <w:t>Администрации МО «</w:t>
      </w:r>
      <w:r w:rsidR="001C4E9E" w:rsidRPr="0066411C">
        <w:rPr>
          <w:rFonts w:ascii="Times New Roman" w:hAnsi="Times New Roman" w:cs="Times New Roman"/>
          <w:color w:val="auto"/>
        </w:rPr>
        <w:t>Пустозерский</w:t>
      </w:r>
      <w:r w:rsidR="00521470" w:rsidRPr="0066411C">
        <w:rPr>
          <w:rFonts w:ascii="Times New Roman" w:hAnsi="Times New Roman" w:cs="Times New Roman"/>
          <w:color w:val="auto"/>
        </w:rPr>
        <w:t xml:space="preserve"> сельсовет» НАО </w:t>
      </w:r>
      <w:r w:rsidR="00DE5061" w:rsidRPr="0066411C">
        <w:rPr>
          <w:rFonts w:ascii="Times New Roman" w:hAnsi="Times New Roman" w:cs="Times New Roman"/>
          <w:color w:val="auto"/>
        </w:rPr>
        <w:t>в 20</w:t>
      </w:r>
      <w:r w:rsidR="00EF4823">
        <w:rPr>
          <w:rFonts w:ascii="Times New Roman" w:hAnsi="Times New Roman" w:cs="Times New Roman"/>
          <w:color w:val="auto"/>
        </w:rPr>
        <w:t>20</w:t>
      </w:r>
      <w:r w:rsidR="00262801">
        <w:rPr>
          <w:rFonts w:ascii="Times New Roman" w:hAnsi="Times New Roman" w:cs="Times New Roman"/>
          <w:color w:val="auto"/>
        </w:rPr>
        <w:t xml:space="preserve"> году </w:t>
      </w:r>
      <w:r w:rsidR="001C4E9E" w:rsidRPr="0066411C">
        <w:rPr>
          <w:rFonts w:ascii="Times New Roman" w:hAnsi="Times New Roman" w:cs="Times New Roman"/>
          <w:color w:val="auto"/>
        </w:rPr>
        <w:t xml:space="preserve"> составляет </w:t>
      </w:r>
      <w:r w:rsidR="00E80053" w:rsidRPr="0066411C">
        <w:rPr>
          <w:rFonts w:ascii="Times New Roman" w:hAnsi="Times New Roman" w:cs="Times New Roman"/>
          <w:color w:val="auto"/>
        </w:rPr>
        <w:t>12</w:t>
      </w:r>
      <w:r w:rsidR="001C4E9E" w:rsidRPr="0066411C">
        <w:rPr>
          <w:rFonts w:ascii="Times New Roman" w:hAnsi="Times New Roman" w:cs="Times New Roman"/>
          <w:color w:val="auto"/>
        </w:rPr>
        <w:t>,5</w:t>
      </w:r>
      <w:r w:rsidR="00EF4823">
        <w:rPr>
          <w:rFonts w:ascii="Times New Roman" w:hAnsi="Times New Roman" w:cs="Times New Roman"/>
          <w:color w:val="auto"/>
        </w:rPr>
        <w:t xml:space="preserve"> </w:t>
      </w:r>
      <w:r w:rsidR="008B7550" w:rsidRPr="0066411C">
        <w:rPr>
          <w:rFonts w:ascii="Times New Roman" w:hAnsi="Times New Roman" w:cs="Times New Roman"/>
          <w:color w:val="auto"/>
        </w:rPr>
        <w:t>единиц</w:t>
      </w:r>
      <w:r w:rsidR="00262801">
        <w:rPr>
          <w:rFonts w:ascii="Times New Roman" w:hAnsi="Times New Roman" w:cs="Times New Roman"/>
          <w:color w:val="auto"/>
        </w:rPr>
        <w:t xml:space="preserve">. </w:t>
      </w:r>
      <w:r w:rsidR="00A81713" w:rsidRPr="0066411C">
        <w:rPr>
          <w:rFonts w:ascii="Times New Roman" w:hAnsi="Times New Roman" w:cs="Times New Roman"/>
          <w:color w:val="auto"/>
        </w:rPr>
        <w:t xml:space="preserve"> </w:t>
      </w:r>
      <w:r w:rsidR="008B7550" w:rsidRPr="0066411C">
        <w:rPr>
          <w:rFonts w:ascii="Times New Roman" w:hAnsi="Times New Roman" w:cs="Times New Roman"/>
          <w:color w:val="auto"/>
        </w:rPr>
        <w:t>Общая численность муниципальных служащих, в связи с передачей полномочий, с 1 марта 2015 года сокращена на</w:t>
      </w:r>
      <w:r w:rsidR="00E80053" w:rsidRPr="0066411C">
        <w:rPr>
          <w:rFonts w:ascii="Times New Roman" w:hAnsi="Times New Roman" w:cs="Times New Roman"/>
          <w:color w:val="auto"/>
        </w:rPr>
        <w:t xml:space="preserve"> 5 единиц</w:t>
      </w:r>
      <w:r w:rsidR="006D6D8B" w:rsidRPr="0066411C">
        <w:rPr>
          <w:rFonts w:ascii="Times New Roman" w:hAnsi="Times New Roman" w:cs="Times New Roman"/>
          <w:color w:val="auto"/>
        </w:rPr>
        <w:t>,</w:t>
      </w:r>
      <w:r w:rsidR="00E80053" w:rsidRPr="0066411C">
        <w:rPr>
          <w:rFonts w:ascii="Times New Roman" w:hAnsi="Times New Roman" w:cs="Times New Roman"/>
          <w:color w:val="auto"/>
        </w:rPr>
        <w:t xml:space="preserve"> из них  4</w:t>
      </w:r>
      <w:r w:rsidR="008B7550" w:rsidRPr="0066411C">
        <w:rPr>
          <w:rFonts w:ascii="Times New Roman" w:hAnsi="Times New Roman" w:cs="Times New Roman"/>
          <w:color w:val="auto"/>
        </w:rPr>
        <w:t xml:space="preserve"> должности  переведены в общий отдел Администрации МО.</w:t>
      </w:r>
      <w:r w:rsidR="00EF4823">
        <w:rPr>
          <w:rFonts w:ascii="Times New Roman" w:hAnsi="Times New Roman" w:cs="Times New Roman"/>
          <w:color w:val="auto"/>
        </w:rPr>
        <w:t xml:space="preserve"> </w:t>
      </w:r>
      <w:r w:rsidR="00DB653E" w:rsidRPr="0066411C">
        <w:rPr>
          <w:rFonts w:ascii="Times New Roman" w:hAnsi="Times New Roman" w:cs="Times New Roman"/>
          <w:color w:val="auto"/>
        </w:rPr>
        <w:t>П</w:t>
      </w:r>
      <w:r w:rsidR="00262801">
        <w:rPr>
          <w:rFonts w:ascii="Times New Roman" w:hAnsi="Times New Roman" w:cs="Times New Roman"/>
          <w:color w:val="auto"/>
        </w:rPr>
        <w:t>о оценке на 2021</w:t>
      </w:r>
      <w:r w:rsidR="00DB653E" w:rsidRPr="0066411C">
        <w:rPr>
          <w:rFonts w:ascii="Times New Roman" w:hAnsi="Times New Roman" w:cs="Times New Roman"/>
          <w:color w:val="auto"/>
        </w:rPr>
        <w:t xml:space="preserve"> год численность муниципальных служащих</w:t>
      </w:r>
      <w:r w:rsidR="00E80053" w:rsidRPr="0066411C">
        <w:rPr>
          <w:rFonts w:ascii="Times New Roman" w:hAnsi="Times New Roman" w:cs="Times New Roman"/>
          <w:color w:val="auto"/>
        </w:rPr>
        <w:t xml:space="preserve"> увеличиваться не будет</w:t>
      </w:r>
      <w:r w:rsidR="00A81713" w:rsidRPr="0066411C">
        <w:rPr>
          <w:rFonts w:ascii="Times New Roman" w:hAnsi="Times New Roman" w:cs="Times New Roman"/>
          <w:color w:val="auto"/>
        </w:rPr>
        <w:t>.</w:t>
      </w:r>
    </w:p>
    <w:p w:rsidR="00145FC1" w:rsidRPr="0066411C" w:rsidRDefault="00145FC1" w:rsidP="00145FC1">
      <w:pPr>
        <w:pStyle w:val="32"/>
        <w:shd w:val="clear" w:color="auto" w:fill="auto"/>
        <w:spacing w:after="103" w:line="190" w:lineRule="exact"/>
        <w:rPr>
          <w:rFonts w:eastAsia="Tahoma"/>
          <w:b w:val="0"/>
          <w:bCs w:val="0"/>
          <w:color w:val="auto"/>
          <w:sz w:val="24"/>
          <w:szCs w:val="24"/>
        </w:rPr>
      </w:pPr>
    </w:p>
    <w:p w:rsidR="00DF5E87" w:rsidRPr="0066411C" w:rsidRDefault="006F38D7" w:rsidP="00145FC1">
      <w:pPr>
        <w:pStyle w:val="32"/>
        <w:shd w:val="clear" w:color="auto" w:fill="auto"/>
        <w:spacing w:after="103" w:line="190" w:lineRule="exact"/>
        <w:rPr>
          <w:color w:val="auto"/>
          <w:sz w:val="24"/>
          <w:szCs w:val="24"/>
        </w:rPr>
      </w:pPr>
      <w:r>
        <w:rPr>
          <w:color w:val="auto"/>
          <w:sz w:val="24"/>
          <w:szCs w:val="24"/>
        </w:rPr>
        <w:t xml:space="preserve">                                                  </w:t>
      </w:r>
      <w:r w:rsidR="00262801">
        <w:rPr>
          <w:color w:val="auto"/>
          <w:sz w:val="24"/>
          <w:szCs w:val="24"/>
        </w:rPr>
        <w:t xml:space="preserve">   </w:t>
      </w:r>
      <w:r>
        <w:rPr>
          <w:color w:val="auto"/>
          <w:sz w:val="24"/>
          <w:szCs w:val="24"/>
        </w:rPr>
        <w:t xml:space="preserve"> </w:t>
      </w:r>
      <w:r w:rsidR="00DF5E87" w:rsidRPr="0066411C">
        <w:rPr>
          <w:color w:val="auto"/>
          <w:sz w:val="24"/>
          <w:szCs w:val="24"/>
        </w:rPr>
        <w:t>Муниципальная собственность</w:t>
      </w:r>
    </w:p>
    <w:p w:rsidR="00D34507" w:rsidRPr="0066411C" w:rsidRDefault="00830141" w:rsidP="0018595B">
      <w:pPr>
        <w:pStyle w:val="a7"/>
        <w:jc w:val="both"/>
        <w:rPr>
          <w:rFonts w:ascii="Times New Roman" w:hAnsi="Times New Roman" w:cs="Times New Roman"/>
          <w:color w:val="auto"/>
        </w:rPr>
      </w:pPr>
      <w:r w:rsidRPr="0066411C">
        <w:rPr>
          <w:rFonts w:ascii="Times New Roman" w:hAnsi="Times New Roman" w:cs="Times New Roman"/>
          <w:color w:val="auto"/>
        </w:rPr>
        <w:t xml:space="preserve">В </w:t>
      </w:r>
      <w:r w:rsidR="00F377CC" w:rsidRPr="0066411C">
        <w:rPr>
          <w:rFonts w:ascii="Times New Roman" w:hAnsi="Times New Roman" w:cs="Times New Roman"/>
          <w:color w:val="auto"/>
        </w:rPr>
        <w:t>настоящее время МО «Пустозерский</w:t>
      </w:r>
      <w:r w:rsidRPr="0066411C">
        <w:rPr>
          <w:rFonts w:ascii="Times New Roman" w:hAnsi="Times New Roman" w:cs="Times New Roman"/>
          <w:color w:val="auto"/>
        </w:rPr>
        <w:t xml:space="preserve"> сельсовет» НАО является собственником одного муниципального каз</w:t>
      </w:r>
      <w:r w:rsidR="00F377CC" w:rsidRPr="0066411C">
        <w:rPr>
          <w:rFonts w:ascii="Times New Roman" w:hAnsi="Times New Roman" w:cs="Times New Roman"/>
          <w:color w:val="auto"/>
        </w:rPr>
        <w:t>енного предприятия: МКП «Пустозерское».</w:t>
      </w:r>
      <w:r w:rsidR="009F6C81" w:rsidRPr="0066411C">
        <w:rPr>
          <w:rFonts w:ascii="Times New Roman" w:hAnsi="Times New Roman" w:cs="Times New Roman"/>
          <w:color w:val="auto"/>
        </w:rPr>
        <w:t xml:space="preserve"> П</w:t>
      </w:r>
      <w:r w:rsidRPr="0066411C">
        <w:rPr>
          <w:rFonts w:ascii="Times New Roman" w:hAnsi="Times New Roman" w:cs="Times New Roman"/>
          <w:color w:val="auto"/>
        </w:rPr>
        <w:t>редприятие з</w:t>
      </w:r>
      <w:r w:rsidR="009F6C81" w:rsidRPr="0066411C">
        <w:rPr>
          <w:rFonts w:ascii="Times New Roman" w:hAnsi="Times New Roman" w:cs="Times New Roman"/>
          <w:color w:val="auto"/>
        </w:rPr>
        <w:t xml:space="preserve">анимается </w:t>
      </w:r>
      <w:r w:rsidRPr="0066411C">
        <w:rPr>
          <w:rFonts w:ascii="Times New Roman" w:hAnsi="Times New Roman" w:cs="Times New Roman"/>
          <w:color w:val="auto"/>
        </w:rPr>
        <w:t xml:space="preserve"> предост</w:t>
      </w:r>
      <w:r w:rsidR="009F6C81" w:rsidRPr="0066411C">
        <w:rPr>
          <w:rFonts w:ascii="Times New Roman" w:hAnsi="Times New Roman" w:cs="Times New Roman"/>
          <w:color w:val="auto"/>
        </w:rPr>
        <w:t>авлением банных услуг населению</w:t>
      </w:r>
      <w:r w:rsidR="00635CEE" w:rsidRPr="0066411C">
        <w:rPr>
          <w:rFonts w:ascii="Times New Roman" w:hAnsi="Times New Roman" w:cs="Times New Roman"/>
          <w:color w:val="auto"/>
        </w:rPr>
        <w:t xml:space="preserve"> с.Оксино, п.Хонгурей, а также обеспечением питьевой водой  населенных пунктов с.Оксино, п.Хонгурей и д.Каменка.</w:t>
      </w:r>
    </w:p>
    <w:p w:rsidR="0018595B" w:rsidRPr="00423C76" w:rsidRDefault="00D34507" w:rsidP="0018595B">
      <w:pPr>
        <w:pStyle w:val="a7"/>
        <w:jc w:val="both"/>
        <w:rPr>
          <w:rFonts w:ascii="Times New Roman" w:hAnsi="Times New Roman" w:cs="Times New Roman"/>
          <w:color w:val="auto"/>
        </w:rPr>
      </w:pPr>
      <w:r w:rsidRPr="0066411C">
        <w:rPr>
          <w:rFonts w:ascii="Times New Roman" w:hAnsi="Times New Roman" w:cs="Times New Roman"/>
          <w:color w:val="auto"/>
        </w:rPr>
        <w:lastRenderedPageBreak/>
        <w:t>С</w:t>
      </w:r>
      <w:r w:rsidR="0067185E" w:rsidRPr="0066411C">
        <w:rPr>
          <w:rFonts w:ascii="Times New Roman" w:hAnsi="Times New Roman" w:cs="Times New Roman"/>
          <w:color w:val="auto"/>
        </w:rPr>
        <w:t>огласно реестру муниципального иму</w:t>
      </w:r>
      <w:r w:rsidR="005D5A7D" w:rsidRPr="0066411C">
        <w:rPr>
          <w:rFonts w:ascii="Times New Roman" w:hAnsi="Times New Roman" w:cs="Times New Roman"/>
          <w:color w:val="auto"/>
        </w:rPr>
        <w:t>щества по состоя</w:t>
      </w:r>
      <w:r w:rsidR="008E1294" w:rsidRPr="0066411C">
        <w:rPr>
          <w:rFonts w:ascii="Times New Roman" w:hAnsi="Times New Roman" w:cs="Times New Roman"/>
          <w:color w:val="auto"/>
        </w:rPr>
        <w:t>нию на 01 ноября</w:t>
      </w:r>
      <w:r w:rsidR="005E5005">
        <w:rPr>
          <w:rFonts w:ascii="Times New Roman" w:hAnsi="Times New Roman" w:cs="Times New Roman"/>
          <w:color w:val="auto"/>
        </w:rPr>
        <w:t xml:space="preserve"> 2020</w:t>
      </w:r>
      <w:r w:rsidR="0067185E" w:rsidRPr="0066411C">
        <w:rPr>
          <w:rFonts w:ascii="Times New Roman" w:hAnsi="Times New Roman" w:cs="Times New Roman"/>
          <w:color w:val="auto"/>
        </w:rPr>
        <w:t xml:space="preserve"> года в собственности муниципа</w:t>
      </w:r>
      <w:r w:rsidR="008E1294" w:rsidRPr="0066411C">
        <w:rPr>
          <w:rFonts w:ascii="Times New Roman" w:hAnsi="Times New Roman" w:cs="Times New Roman"/>
          <w:color w:val="auto"/>
        </w:rPr>
        <w:t>льного образования «Пустозерский</w:t>
      </w:r>
      <w:r w:rsidR="0067185E" w:rsidRPr="0066411C">
        <w:rPr>
          <w:rFonts w:ascii="Times New Roman" w:hAnsi="Times New Roman" w:cs="Times New Roman"/>
          <w:color w:val="auto"/>
        </w:rPr>
        <w:t xml:space="preserve"> сельсовет» НАО находится имущество с суммарной </w:t>
      </w:r>
      <w:r w:rsidR="0067185E" w:rsidRPr="00423C76">
        <w:rPr>
          <w:rFonts w:ascii="Times New Roman" w:hAnsi="Times New Roman" w:cs="Times New Roman"/>
          <w:color w:val="auto"/>
        </w:rPr>
        <w:t>балансовой стоимостью</w:t>
      </w:r>
      <w:r w:rsidR="00423C76" w:rsidRPr="00423C76">
        <w:rPr>
          <w:rFonts w:ascii="Times New Roman" w:hAnsi="Times New Roman" w:cs="Times New Roman"/>
          <w:color w:val="auto"/>
        </w:rPr>
        <w:t xml:space="preserve"> 154065,2</w:t>
      </w:r>
      <w:r w:rsidR="00E14F1B" w:rsidRPr="00423C76">
        <w:rPr>
          <w:rFonts w:ascii="Times New Roman" w:hAnsi="Times New Roman" w:cs="Times New Roman"/>
          <w:color w:val="auto"/>
        </w:rPr>
        <w:t xml:space="preserve"> </w:t>
      </w:r>
      <w:r w:rsidR="005D5A7D" w:rsidRPr="00423C76">
        <w:rPr>
          <w:rFonts w:ascii="Times New Roman" w:hAnsi="Times New Roman" w:cs="Times New Roman"/>
          <w:color w:val="auto"/>
        </w:rPr>
        <w:t>тыс.</w:t>
      </w:r>
      <w:r w:rsidR="0067185E" w:rsidRPr="00423C76">
        <w:rPr>
          <w:rFonts w:ascii="Times New Roman" w:hAnsi="Times New Roman" w:cs="Times New Roman"/>
          <w:color w:val="auto"/>
        </w:rPr>
        <w:t xml:space="preserve"> руб. </w:t>
      </w:r>
      <w:r w:rsidR="00423C76" w:rsidRPr="00423C76">
        <w:rPr>
          <w:rFonts w:ascii="Times New Roman" w:hAnsi="Times New Roman" w:cs="Times New Roman"/>
          <w:color w:val="auto"/>
        </w:rPr>
        <w:t>(из них 73828,6</w:t>
      </w:r>
      <w:r w:rsidR="005D5A7D" w:rsidRPr="00423C76">
        <w:rPr>
          <w:rFonts w:ascii="Times New Roman" w:hAnsi="Times New Roman" w:cs="Times New Roman"/>
          <w:color w:val="auto"/>
        </w:rPr>
        <w:t xml:space="preserve"> тыс.</w:t>
      </w:r>
      <w:r w:rsidR="0067185E" w:rsidRPr="00423C76">
        <w:rPr>
          <w:rFonts w:ascii="Times New Roman" w:hAnsi="Times New Roman" w:cs="Times New Roman"/>
          <w:color w:val="auto"/>
        </w:rPr>
        <w:t xml:space="preserve"> руб. – </w:t>
      </w:r>
    </w:p>
    <w:p w:rsidR="003D6C78" w:rsidRPr="00423C76" w:rsidRDefault="0067185E" w:rsidP="001B6E76">
      <w:pPr>
        <w:pStyle w:val="a7"/>
        <w:rPr>
          <w:rFonts w:ascii="Times New Roman" w:hAnsi="Times New Roman" w:cs="Times New Roman"/>
          <w:color w:val="auto"/>
        </w:rPr>
      </w:pPr>
      <w:r w:rsidRPr="00423C76">
        <w:rPr>
          <w:rFonts w:ascii="Times New Roman" w:hAnsi="Times New Roman" w:cs="Times New Roman"/>
          <w:color w:val="auto"/>
        </w:rPr>
        <w:t>стоимость земельных участков, находящихся в собственнос</w:t>
      </w:r>
      <w:r w:rsidR="0018595B" w:rsidRPr="00423C76">
        <w:rPr>
          <w:rFonts w:ascii="Times New Roman" w:hAnsi="Times New Roman" w:cs="Times New Roman"/>
          <w:color w:val="auto"/>
        </w:rPr>
        <w:t>ти</w:t>
      </w:r>
      <w:r w:rsidR="005D64D9" w:rsidRPr="00423C76">
        <w:rPr>
          <w:rFonts w:ascii="Times New Roman" w:hAnsi="Times New Roman" w:cs="Times New Roman"/>
          <w:color w:val="auto"/>
        </w:rPr>
        <w:t xml:space="preserve"> </w:t>
      </w:r>
      <w:r w:rsidR="0018595B" w:rsidRPr="00423C76">
        <w:rPr>
          <w:rFonts w:ascii="Times New Roman" w:hAnsi="Times New Roman" w:cs="Times New Roman"/>
          <w:color w:val="auto"/>
        </w:rPr>
        <w:t>муни</w:t>
      </w:r>
      <w:r w:rsidR="00423C76" w:rsidRPr="00423C76">
        <w:rPr>
          <w:rFonts w:ascii="Times New Roman" w:hAnsi="Times New Roman" w:cs="Times New Roman"/>
          <w:color w:val="auto"/>
        </w:rPr>
        <w:t>ципального образования; 80236,6</w:t>
      </w:r>
      <w:r w:rsidR="0018595B" w:rsidRPr="00423C76">
        <w:rPr>
          <w:rFonts w:ascii="Times New Roman" w:hAnsi="Times New Roman" w:cs="Times New Roman"/>
          <w:color w:val="auto"/>
        </w:rPr>
        <w:t xml:space="preserve"> руб. – стоимость недвижимого и движимого имущества).</w:t>
      </w:r>
    </w:p>
    <w:p w:rsidR="00C1730B" w:rsidRPr="002E7C92" w:rsidRDefault="00C1730B" w:rsidP="00E6338B">
      <w:pPr>
        <w:pStyle w:val="a7"/>
        <w:jc w:val="both"/>
        <w:rPr>
          <w:rFonts w:ascii="Times New Roman" w:hAnsi="Times New Roman" w:cs="Times New Roman"/>
          <w:color w:val="auto"/>
        </w:rPr>
      </w:pPr>
      <w:r w:rsidRPr="002E7C92">
        <w:rPr>
          <w:rFonts w:ascii="Times New Roman" w:hAnsi="Times New Roman" w:cs="Times New Roman"/>
          <w:color w:val="auto"/>
        </w:rPr>
        <w:t xml:space="preserve"> В 2020 году традиционно велась работа по изготовлению технических планов объектов недвижимости муниципального образования, постановке их на государственный кадастровый учет и оформлению государственной регистрации права собственности МО «Пустозерский сельсовет» НАО. </w:t>
      </w:r>
    </w:p>
    <w:p w:rsidR="00C1730B" w:rsidRPr="002E7C92" w:rsidRDefault="00511D62" w:rsidP="00C1730B">
      <w:pPr>
        <w:pStyle w:val="a7"/>
        <w:jc w:val="both"/>
        <w:rPr>
          <w:rFonts w:ascii="Times New Roman" w:hAnsi="Times New Roman" w:cs="Times New Roman"/>
          <w:color w:val="auto"/>
        </w:rPr>
      </w:pPr>
      <w:r w:rsidRPr="002E7C92">
        <w:rPr>
          <w:rFonts w:ascii="Times New Roman" w:hAnsi="Times New Roman" w:cs="Times New Roman"/>
          <w:color w:val="auto"/>
        </w:rPr>
        <w:t xml:space="preserve"> - </w:t>
      </w:r>
      <w:r w:rsidR="00F44D39" w:rsidRPr="002E7C92">
        <w:rPr>
          <w:rFonts w:ascii="Times New Roman" w:hAnsi="Times New Roman" w:cs="Times New Roman"/>
          <w:color w:val="auto"/>
        </w:rPr>
        <w:t>оформление технического плана на  здание пекарни в с.Оксино</w:t>
      </w:r>
      <w:r w:rsidR="00BF3DC6" w:rsidRPr="002E7C92">
        <w:rPr>
          <w:rFonts w:ascii="Times New Roman" w:hAnsi="Times New Roman" w:cs="Times New Roman"/>
          <w:color w:val="auto"/>
        </w:rPr>
        <w:t xml:space="preserve"> с выделением площади для аренды</w:t>
      </w:r>
    </w:p>
    <w:p w:rsidR="00F44D39" w:rsidRPr="002E7C92" w:rsidRDefault="00511D62" w:rsidP="00F44D39">
      <w:pPr>
        <w:pStyle w:val="a7"/>
        <w:jc w:val="both"/>
        <w:rPr>
          <w:rFonts w:ascii="Times New Roman" w:hAnsi="Times New Roman" w:cs="Times New Roman"/>
          <w:color w:val="auto"/>
        </w:rPr>
      </w:pPr>
      <w:r w:rsidRPr="002E7C92">
        <w:rPr>
          <w:rFonts w:ascii="Times New Roman" w:hAnsi="Times New Roman" w:cs="Times New Roman"/>
          <w:color w:val="auto"/>
        </w:rPr>
        <w:t xml:space="preserve"> - </w:t>
      </w:r>
      <w:r w:rsidR="00F44D39" w:rsidRPr="002E7C92">
        <w:rPr>
          <w:rFonts w:ascii="Times New Roman" w:hAnsi="Times New Roman" w:cs="Times New Roman"/>
          <w:color w:val="auto"/>
        </w:rPr>
        <w:t>оформление технического плана объекта незавершенного строительства в с.Оксино</w:t>
      </w:r>
    </w:p>
    <w:p w:rsidR="00F44D39" w:rsidRPr="002E7C92" w:rsidRDefault="00511D62" w:rsidP="00F44D39">
      <w:pPr>
        <w:pStyle w:val="a7"/>
        <w:jc w:val="both"/>
        <w:rPr>
          <w:rFonts w:ascii="Times New Roman" w:hAnsi="Times New Roman" w:cs="Times New Roman"/>
          <w:color w:val="auto"/>
        </w:rPr>
      </w:pPr>
      <w:r w:rsidRPr="002E7C92">
        <w:rPr>
          <w:rFonts w:ascii="Times New Roman" w:hAnsi="Times New Roman" w:cs="Times New Roman"/>
          <w:color w:val="auto"/>
        </w:rPr>
        <w:t xml:space="preserve"> - </w:t>
      </w:r>
      <w:r w:rsidR="00F44D39" w:rsidRPr="002E7C92">
        <w:rPr>
          <w:rFonts w:ascii="Times New Roman" w:hAnsi="Times New Roman" w:cs="Times New Roman"/>
          <w:color w:val="auto"/>
        </w:rPr>
        <w:t>оценка земельных участков в д.</w:t>
      </w:r>
      <w:r w:rsidR="004445E1" w:rsidRPr="002E7C92">
        <w:rPr>
          <w:rFonts w:ascii="Times New Roman" w:hAnsi="Times New Roman" w:cs="Times New Roman"/>
          <w:color w:val="auto"/>
        </w:rPr>
        <w:t xml:space="preserve"> </w:t>
      </w:r>
      <w:r w:rsidR="00F44D39" w:rsidRPr="002E7C92">
        <w:rPr>
          <w:rFonts w:ascii="Times New Roman" w:hAnsi="Times New Roman" w:cs="Times New Roman"/>
          <w:color w:val="auto"/>
        </w:rPr>
        <w:t>Каменка</w:t>
      </w:r>
      <w:r w:rsidRPr="002E7C92">
        <w:rPr>
          <w:rFonts w:ascii="Times New Roman" w:hAnsi="Times New Roman" w:cs="Times New Roman"/>
          <w:color w:val="auto"/>
        </w:rPr>
        <w:t xml:space="preserve"> и в с.Оксино</w:t>
      </w:r>
    </w:p>
    <w:p w:rsidR="00C1730B" w:rsidRPr="002E7C92" w:rsidRDefault="00511D62" w:rsidP="001B6E76">
      <w:pPr>
        <w:pStyle w:val="a7"/>
        <w:rPr>
          <w:rFonts w:ascii="Times New Roman" w:hAnsi="Times New Roman" w:cs="Times New Roman"/>
          <w:color w:val="auto"/>
        </w:rPr>
      </w:pPr>
      <w:r w:rsidRPr="002E7C92">
        <w:rPr>
          <w:rFonts w:ascii="Times New Roman" w:hAnsi="Times New Roman" w:cs="Times New Roman"/>
          <w:color w:val="auto"/>
        </w:rPr>
        <w:t xml:space="preserve"> - оценка  здания старой библиотеки в с.Оксино.</w:t>
      </w:r>
    </w:p>
    <w:p w:rsidR="00C1730B" w:rsidRPr="004C5A0F" w:rsidRDefault="00C1730B" w:rsidP="001B6E76">
      <w:pPr>
        <w:pStyle w:val="a7"/>
        <w:rPr>
          <w:rFonts w:ascii="Times New Roman" w:hAnsi="Times New Roman" w:cs="Times New Roman"/>
          <w:color w:val="0070C0"/>
        </w:rPr>
      </w:pPr>
    </w:p>
    <w:p w:rsidR="004F2BD4" w:rsidRPr="000B7450" w:rsidRDefault="00E6338B" w:rsidP="004F2BD4">
      <w:pPr>
        <w:pStyle w:val="a7"/>
        <w:rPr>
          <w:rFonts w:ascii="Times New Roman" w:hAnsi="Times New Roman" w:cs="Times New Roman"/>
          <w:color w:val="auto"/>
        </w:rPr>
      </w:pPr>
      <w:r>
        <w:rPr>
          <w:rFonts w:ascii="Times New Roman" w:hAnsi="Times New Roman" w:cs="Times New Roman"/>
          <w:color w:val="FF0000"/>
        </w:rPr>
        <w:t xml:space="preserve">                                            </w:t>
      </w:r>
      <w:r w:rsidR="003479C6" w:rsidRPr="003479C6">
        <w:rPr>
          <w:rFonts w:ascii="Times New Roman" w:hAnsi="Times New Roman" w:cs="Times New Roman"/>
          <w:b/>
          <w:color w:val="auto"/>
        </w:rPr>
        <w:t>М</w:t>
      </w:r>
      <w:r w:rsidR="003479C6">
        <w:rPr>
          <w:rFonts w:ascii="Times New Roman" w:hAnsi="Times New Roman" w:cs="Times New Roman"/>
          <w:color w:val="auto"/>
        </w:rPr>
        <w:t>а</w:t>
      </w:r>
      <w:r w:rsidR="00BF63B6" w:rsidRPr="0066411C">
        <w:rPr>
          <w:rFonts w:ascii="Times New Roman" w:hAnsi="Times New Roman" w:cs="Times New Roman"/>
          <w:b/>
          <w:color w:val="auto"/>
        </w:rPr>
        <w:t>лое и с</w:t>
      </w:r>
      <w:r w:rsidR="00D82C04" w:rsidRPr="0066411C">
        <w:rPr>
          <w:rFonts w:ascii="Times New Roman" w:hAnsi="Times New Roman" w:cs="Times New Roman"/>
          <w:b/>
          <w:color w:val="auto"/>
        </w:rPr>
        <w:t>реднее предпринимательство</w:t>
      </w:r>
    </w:p>
    <w:p w:rsidR="004F2BD4" w:rsidRPr="0066411C" w:rsidRDefault="004F2BD4" w:rsidP="004F2BD4">
      <w:pPr>
        <w:jc w:val="both"/>
        <w:rPr>
          <w:rFonts w:ascii="Times New Roman" w:hAnsi="Times New Roman" w:cs="Times New Roman"/>
          <w:color w:val="auto"/>
        </w:rPr>
      </w:pPr>
      <w:r w:rsidRPr="0066411C">
        <w:rPr>
          <w:rFonts w:ascii="Times New Roman" w:hAnsi="Times New Roman" w:cs="Times New Roman"/>
          <w:color w:val="auto"/>
        </w:rPr>
        <w:t xml:space="preserve">На территории муниципального образования «Пустозерский сельсовет» Ненецкого </w:t>
      </w:r>
    </w:p>
    <w:p w:rsidR="004F2BD4" w:rsidRPr="0066411C" w:rsidRDefault="004F2BD4" w:rsidP="004F2BD4">
      <w:pPr>
        <w:jc w:val="both"/>
        <w:rPr>
          <w:rFonts w:ascii="Times New Roman" w:hAnsi="Times New Roman" w:cs="Times New Roman"/>
          <w:color w:val="auto"/>
        </w:rPr>
      </w:pPr>
      <w:r w:rsidRPr="0066411C">
        <w:rPr>
          <w:rFonts w:ascii="Times New Roman" w:hAnsi="Times New Roman" w:cs="Times New Roman"/>
          <w:color w:val="auto"/>
        </w:rPr>
        <w:t>автон</w:t>
      </w:r>
      <w:r w:rsidR="00E825AF">
        <w:rPr>
          <w:rFonts w:ascii="Times New Roman" w:hAnsi="Times New Roman" w:cs="Times New Roman"/>
          <w:color w:val="auto"/>
        </w:rPr>
        <w:t xml:space="preserve">омного округа  на </w:t>
      </w:r>
      <w:r w:rsidR="00E825AF" w:rsidRPr="006363D7">
        <w:rPr>
          <w:rFonts w:ascii="Times New Roman" w:hAnsi="Times New Roman" w:cs="Times New Roman"/>
          <w:color w:val="auto"/>
        </w:rPr>
        <w:t>01 ноября 2020</w:t>
      </w:r>
      <w:r w:rsidRPr="006363D7">
        <w:rPr>
          <w:rFonts w:ascii="Times New Roman" w:hAnsi="Times New Roman" w:cs="Times New Roman"/>
          <w:color w:val="auto"/>
        </w:rPr>
        <w:t xml:space="preserve"> года зарегистрированы17 предпринимателей</w:t>
      </w:r>
    </w:p>
    <w:p w:rsidR="00AB4F6C" w:rsidRPr="002E7C92" w:rsidRDefault="00AB4F6C" w:rsidP="00AB4F6C">
      <w:pPr>
        <w:jc w:val="both"/>
        <w:rPr>
          <w:rFonts w:ascii="Times New Roman" w:hAnsi="Times New Roman" w:cs="Times New Roman"/>
          <w:color w:val="auto"/>
        </w:rPr>
      </w:pPr>
      <w:r w:rsidRPr="002E7C92">
        <w:rPr>
          <w:rFonts w:ascii="Times New Roman" w:hAnsi="Times New Roman" w:cs="Times New Roman"/>
          <w:color w:val="auto"/>
        </w:rPr>
        <w:t>В рамках МП  «Поддержка и развитие малого и среднего предпринимательства на территории  МО «Пустозерский сельсовет» НАО на 2017-2021 годы» при плане 6,0 т.р., исполнения на 01 ноября нет. Не представлены распорядительные документы для оплаты, основное ра</w:t>
      </w:r>
      <w:r w:rsidR="00025F1B" w:rsidRPr="002E7C92">
        <w:rPr>
          <w:rFonts w:ascii="Times New Roman" w:hAnsi="Times New Roman" w:cs="Times New Roman"/>
          <w:color w:val="auto"/>
        </w:rPr>
        <w:t>сходование средств в ноябре-декабре.</w:t>
      </w:r>
    </w:p>
    <w:p w:rsidR="008D25EE" w:rsidRPr="0066411C" w:rsidRDefault="008D25EE" w:rsidP="00BF63B6">
      <w:pPr>
        <w:ind w:firstLine="567"/>
        <w:jc w:val="both"/>
        <w:rPr>
          <w:rFonts w:ascii="Times New Roman" w:hAnsi="Times New Roman" w:cs="Times New Roman"/>
          <w:color w:val="auto"/>
        </w:rPr>
      </w:pPr>
    </w:p>
    <w:p w:rsidR="00D76484" w:rsidRPr="0066411C" w:rsidRDefault="00D76484" w:rsidP="001B6E76">
      <w:pPr>
        <w:pStyle w:val="32"/>
        <w:shd w:val="clear" w:color="auto" w:fill="auto"/>
        <w:spacing w:after="109" w:line="190" w:lineRule="exact"/>
        <w:rPr>
          <w:color w:val="auto"/>
          <w:sz w:val="24"/>
          <w:szCs w:val="24"/>
        </w:rPr>
      </w:pPr>
    </w:p>
    <w:p w:rsidR="001B6E76" w:rsidRPr="0066411C" w:rsidRDefault="003479C6" w:rsidP="001B6E76">
      <w:pPr>
        <w:pStyle w:val="32"/>
        <w:shd w:val="clear" w:color="auto" w:fill="auto"/>
        <w:spacing w:after="109" w:line="190" w:lineRule="exact"/>
        <w:ind w:left="40"/>
        <w:rPr>
          <w:color w:val="auto"/>
          <w:sz w:val="24"/>
          <w:szCs w:val="24"/>
        </w:rPr>
      </w:pPr>
      <w:r>
        <w:rPr>
          <w:color w:val="auto"/>
          <w:sz w:val="24"/>
          <w:szCs w:val="24"/>
        </w:rPr>
        <w:t xml:space="preserve">                                                          </w:t>
      </w:r>
      <w:r w:rsidR="001B6E76" w:rsidRPr="0066411C">
        <w:rPr>
          <w:color w:val="auto"/>
          <w:sz w:val="24"/>
          <w:szCs w:val="24"/>
        </w:rPr>
        <w:t>Муниципальный заказ</w:t>
      </w:r>
    </w:p>
    <w:p w:rsidR="001B6E76" w:rsidRPr="0066411C" w:rsidRDefault="001B6E76" w:rsidP="001B6E76">
      <w:pPr>
        <w:pStyle w:val="a7"/>
        <w:ind w:left="40"/>
        <w:jc w:val="both"/>
        <w:rPr>
          <w:rFonts w:ascii="Times New Roman" w:hAnsi="Times New Roman" w:cs="Times New Roman"/>
          <w:color w:val="auto"/>
        </w:rPr>
      </w:pPr>
      <w:r w:rsidRPr="0066411C">
        <w:rPr>
          <w:rFonts w:ascii="Times New Roman" w:hAnsi="Times New Roman" w:cs="Times New Roman"/>
          <w:color w:val="auto"/>
        </w:rPr>
        <w:t>С целью осуществления отдельных полномочий Администрация МО «Пустозерский сельсовет» НАО ежегодно проводит торги на закупку товаров, работ, услуг.</w:t>
      </w:r>
    </w:p>
    <w:p w:rsidR="002A29ED" w:rsidRPr="0066411C" w:rsidRDefault="002A29ED" w:rsidP="00AC2FD9">
      <w:pPr>
        <w:pStyle w:val="a7"/>
        <w:ind w:left="40" w:firstLine="668"/>
        <w:jc w:val="both"/>
        <w:rPr>
          <w:rFonts w:ascii="Times New Roman" w:hAnsi="Times New Roman" w:cs="Times New Roman"/>
          <w:color w:val="auto"/>
        </w:rPr>
      </w:pPr>
    </w:p>
    <w:p w:rsidR="00AF7DB5" w:rsidRPr="006A002A" w:rsidRDefault="002A29ED" w:rsidP="002A29ED">
      <w:pPr>
        <w:pStyle w:val="a7"/>
        <w:jc w:val="center"/>
        <w:rPr>
          <w:rFonts w:ascii="Times New Roman" w:hAnsi="Times New Roman" w:cs="Times New Roman"/>
          <w:color w:val="auto"/>
        </w:rPr>
      </w:pPr>
      <w:r w:rsidRPr="006A002A">
        <w:rPr>
          <w:rFonts w:ascii="Times New Roman" w:hAnsi="Times New Roman" w:cs="Times New Roman"/>
          <w:color w:val="auto"/>
        </w:rPr>
        <w:t>1</w:t>
      </w:r>
      <w:r w:rsidR="00AF7DB5" w:rsidRPr="006A002A">
        <w:rPr>
          <w:rFonts w:ascii="Times New Roman" w:hAnsi="Times New Roman" w:cs="Times New Roman"/>
          <w:color w:val="auto"/>
        </w:rPr>
        <w:t>. Сведения об объёмах закупок</w:t>
      </w:r>
    </w:p>
    <w:p w:rsidR="00AF7DB5" w:rsidRPr="006A002A" w:rsidRDefault="00AC193D" w:rsidP="007D2FF0">
      <w:pPr>
        <w:pStyle w:val="a7"/>
        <w:jc w:val="both"/>
        <w:rPr>
          <w:rFonts w:ascii="Times New Roman" w:hAnsi="Times New Roman" w:cs="Times New Roman"/>
          <w:color w:val="auto"/>
        </w:rPr>
      </w:pPr>
      <w:r w:rsidRPr="006A002A">
        <w:rPr>
          <w:rFonts w:ascii="Times New Roman" w:hAnsi="Times New Roman" w:cs="Times New Roman"/>
          <w:color w:val="auto"/>
        </w:rPr>
        <w:t>В 2020</w:t>
      </w:r>
      <w:r w:rsidR="00AF7DB5" w:rsidRPr="006A002A">
        <w:rPr>
          <w:rFonts w:ascii="Times New Roman" w:hAnsi="Times New Roman" w:cs="Times New Roman"/>
          <w:color w:val="auto"/>
        </w:rPr>
        <w:t xml:space="preserve"> году на закупку товаров, работ и услуг для обеспечения государственных (муниципальных) нужд запланировано </w:t>
      </w:r>
      <w:r w:rsidR="006A002A" w:rsidRPr="006A002A">
        <w:rPr>
          <w:rFonts w:ascii="Times New Roman" w:hAnsi="Times New Roman" w:cs="Times New Roman"/>
          <w:color w:val="auto"/>
        </w:rPr>
        <w:t>54469,2</w:t>
      </w:r>
      <w:r w:rsidR="00AF7DB5" w:rsidRPr="006A002A">
        <w:rPr>
          <w:rFonts w:ascii="Times New Roman" w:hAnsi="Times New Roman" w:cs="Times New Roman"/>
          <w:color w:val="auto"/>
        </w:rPr>
        <w:t xml:space="preserve"> т.р</w:t>
      </w:r>
      <w:r w:rsidR="006A002A" w:rsidRPr="006A002A">
        <w:rPr>
          <w:rFonts w:ascii="Times New Roman" w:hAnsi="Times New Roman" w:cs="Times New Roman"/>
          <w:color w:val="auto"/>
        </w:rPr>
        <w:t>., что составило  66,8</w:t>
      </w:r>
      <w:r w:rsidR="00AF7DB5" w:rsidRPr="006A002A">
        <w:rPr>
          <w:rFonts w:ascii="Times New Roman" w:hAnsi="Times New Roman" w:cs="Times New Roman"/>
          <w:color w:val="auto"/>
        </w:rPr>
        <w:t>% от общего объёма запланированны</w:t>
      </w:r>
      <w:r w:rsidR="00552330" w:rsidRPr="006A002A">
        <w:rPr>
          <w:rFonts w:ascii="Times New Roman" w:hAnsi="Times New Roman" w:cs="Times New Roman"/>
          <w:color w:val="auto"/>
        </w:rPr>
        <w:t>х расходов</w:t>
      </w:r>
      <w:r w:rsidR="007D2FF0" w:rsidRPr="006A002A">
        <w:rPr>
          <w:rFonts w:ascii="Times New Roman" w:hAnsi="Times New Roman" w:cs="Times New Roman"/>
          <w:color w:val="auto"/>
        </w:rPr>
        <w:t xml:space="preserve">. </w:t>
      </w:r>
      <w:r w:rsidR="00552330" w:rsidRPr="006A002A">
        <w:rPr>
          <w:rFonts w:ascii="Times New Roman" w:hAnsi="Times New Roman" w:cs="Times New Roman"/>
          <w:color w:val="auto"/>
        </w:rPr>
        <w:t xml:space="preserve">Фактически  на </w:t>
      </w:r>
      <w:r w:rsidR="006A002A" w:rsidRPr="006A002A">
        <w:rPr>
          <w:rFonts w:ascii="Times New Roman" w:hAnsi="Times New Roman" w:cs="Times New Roman"/>
          <w:color w:val="auto"/>
        </w:rPr>
        <w:t>01.11.2020 исполнено 16276,0</w:t>
      </w:r>
      <w:r w:rsidR="00AF7DB5" w:rsidRPr="006A002A">
        <w:rPr>
          <w:rFonts w:ascii="Times New Roman" w:hAnsi="Times New Roman" w:cs="Times New Roman"/>
          <w:color w:val="auto"/>
        </w:rPr>
        <w:t xml:space="preserve"> т.р. или  </w:t>
      </w:r>
      <w:r w:rsidR="006A002A" w:rsidRPr="006A002A">
        <w:rPr>
          <w:rFonts w:ascii="Times New Roman" w:hAnsi="Times New Roman" w:cs="Times New Roman"/>
          <w:color w:val="auto"/>
        </w:rPr>
        <w:t>41,8</w:t>
      </w:r>
      <w:r w:rsidR="00AF7DB5" w:rsidRPr="006A002A">
        <w:rPr>
          <w:rFonts w:ascii="Times New Roman" w:hAnsi="Times New Roman" w:cs="Times New Roman"/>
          <w:color w:val="auto"/>
        </w:rPr>
        <w:t xml:space="preserve"> % от запланированного объёма, из них:</w:t>
      </w:r>
    </w:p>
    <w:p w:rsidR="00AF7DB5" w:rsidRPr="00CA4550" w:rsidRDefault="00AF7DB5" w:rsidP="002A29ED">
      <w:pPr>
        <w:pStyle w:val="a7"/>
        <w:rPr>
          <w:rFonts w:ascii="Times New Roman" w:hAnsi="Times New Roman" w:cs="Times New Roman"/>
          <w:color w:val="auto"/>
        </w:rPr>
      </w:pPr>
      <w:r w:rsidRPr="00CA4550">
        <w:rPr>
          <w:rFonts w:ascii="Times New Roman" w:hAnsi="Times New Roman" w:cs="Times New Roman"/>
          <w:color w:val="auto"/>
        </w:rPr>
        <w:t>- на оплату работ,</w:t>
      </w:r>
      <w:r w:rsidR="00CA4550" w:rsidRPr="00CA4550">
        <w:rPr>
          <w:rFonts w:ascii="Times New Roman" w:hAnsi="Times New Roman" w:cs="Times New Roman"/>
          <w:color w:val="auto"/>
        </w:rPr>
        <w:t xml:space="preserve"> услуг запланировано 50924,4</w:t>
      </w:r>
      <w:r w:rsidRPr="00CA4550">
        <w:rPr>
          <w:rFonts w:ascii="Times New Roman" w:hAnsi="Times New Roman" w:cs="Times New Roman"/>
          <w:color w:val="auto"/>
        </w:rPr>
        <w:t xml:space="preserve">т.р., исполнено  </w:t>
      </w:r>
      <w:r w:rsidR="00CA4550" w:rsidRPr="00CA4550">
        <w:rPr>
          <w:rFonts w:ascii="Times New Roman" w:hAnsi="Times New Roman" w:cs="Times New Roman"/>
          <w:color w:val="auto"/>
        </w:rPr>
        <w:t xml:space="preserve">13864,6 </w:t>
      </w:r>
      <w:r w:rsidRPr="00CA4550">
        <w:rPr>
          <w:rFonts w:ascii="Times New Roman" w:hAnsi="Times New Roman" w:cs="Times New Roman"/>
          <w:color w:val="auto"/>
        </w:rPr>
        <w:t xml:space="preserve">т.р. или </w:t>
      </w:r>
      <w:r w:rsidR="00CA4550" w:rsidRPr="00CA4550">
        <w:rPr>
          <w:rFonts w:ascii="Times New Roman" w:hAnsi="Times New Roman" w:cs="Times New Roman"/>
          <w:color w:val="auto"/>
        </w:rPr>
        <w:t>27,2</w:t>
      </w:r>
      <w:r w:rsidRPr="00CA4550">
        <w:rPr>
          <w:rFonts w:ascii="Times New Roman" w:hAnsi="Times New Roman" w:cs="Times New Roman"/>
          <w:color w:val="auto"/>
        </w:rPr>
        <w:t>%</w:t>
      </w:r>
    </w:p>
    <w:p w:rsidR="00AF7DB5" w:rsidRPr="00333E0C" w:rsidRDefault="00AF7DB5" w:rsidP="002A29ED">
      <w:pPr>
        <w:pStyle w:val="a7"/>
        <w:rPr>
          <w:rFonts w:ascii="Times New Roman" w:hAnsi="Times New Roman" w:cs="Times New Roman"/>
          <w:color w:val="auto"/>
        </w:rPr>
      </w:pPr>
      <w:r w:rsidRPr="00333E0C">
        <w:rPr>
          <w:rFonts w:ascii="Times New Roman" w:hAnsi="Times New Roman" w:cs="Times New Roman"/>
          <w:color w:val="auto"/>
        </w:rPr>
        <w:t xml:space="preserve">- на закупку товаров запланировано </w:t>
      </w:r>
      <w:r w:rsidR="00333E0C" w:rsidRPr="00333E0C">
        <w:rPr>
          <w:rFonts w:ascii="Times New Roman" w:hAnsi="Times New Roman" w:cs="Times New Roman"/>
          <w:color w:val="auto"/>
        </w:rPr>
        <w:t>3544,8</w:t>
      </w:r>
      <w:r w:rsidR="0099078C" w:rsidRPr="00333E0C">
        <w:rPr>
          <w:rFonts w:ascii="Times New Roman" w:hAnsi="Times New Roman" w:cs="Times New Roman"/>
          <w:color w:val="auto"/>
        </w:rPr>
        <w:t>т.р., и</w:t>
      </w:r>
      <w:r w:rsidR="00333E0C" w:rsidRPr="00333E0C">
        <w:rPr>
          <w:rFonts w:ascii="Times New Roman" w:hAnsi="Times New Roman" w:cs="Times New Roman"/>
          <w:color w:val="auto"/>
        </w:rPr>
        <w:t>сполнено 2411,4</w:t>
      </w:r>
      <w:r w:rsidRPr="00333E0C">
        <w:rPr>
          <w:rFonts w:ascii="Times New Roman" w:hAnsi="Times New Roman" w:cs="Times New Roman"/>
          <w:color w:val="auto"/>
        </w:rPr>
        <w:t xml:space="preserve">т.р. или  </w:t>
      </w:r>
      <w:r w:rsidR="00333E0C" w:rsidRPr="00333E0C">
        <w:rPr>
          <w:rFonts w:ascii="Times New Roman" w:hAnsi="Times New Roman" w:cs="Times New Roman"/>
          <w:color w:val="auto"/>
        </w:rPr>
        <w:t>68</w:t>
      </w:r>
      <w:r w:rsidRPr="00333E0C">
        <w:rPr>
          <w:rFonts w:ascii="Times New Roman" w:hAnsi="Times New Roman" w:cs="Times New Roman"/>
          <w:color w:val="auto"/>
        </w:rPr>
        <w:t>%.</w:t>
      </w:r>
    </w:p>
    <w:p w:rsidR="00346F72" w:rsidRPr="00442E33" w:rsidRDefault="00346F72" w:rsidP="00F50960">
      <w:pPr>
        <w:pStyle w:val="a7"/>
        <w:jc w:val="both"/>
        <w:rPr>
          <w:rFonts w:ascii="Times New Roman" w:hAnsi="Times New Roman" w:cs="Times New Roman"/>
          <w:b/>
          <w:color w:val="auto"/>
        </w:rPr>
      </w:pPr>
    </w:p>
    <w:p w:rsidR="00442E33" w:rsidRPr="002E7C92" w:rsidRDefault="003479C6" w:rsidP="00BB4EB3">
      <w:pPr>
        <w:pStyle w:val="a7"/>
        <w:jc w:val="both"/>
        <w:rPr>
          <w:rFonts w:ascii="Times New Roman" w:hAnsi="Times New Roman" w:cs="Times New Roman"/>
          <w:color w:val="auto"/>
        </w:rPr>
      </w:pPr>
      <w:r w:rsidRPr="00442E33">
        <w:rPr>
          <w:rFonts w:ascii="Times New Roman" w:hAnsi="Times New Roman" w:cs="Times New Roman"/>
          <w:b/>
          <w:i/>
          <w:color w:val="auto"/>
        </w:rPr>
        <w:t xml:space="preserve">   </w:t>
      </w:r>
      <w:r w:rsidR="00E47B94" w:rsidRPr="002E7C92">
        <w:rPr>
          <w:rFonts w:ascii="Times New Roman" w:hAnsi="Times New Roman" w:cs="Times New Roman"/>
          <w:i/>
          <w:color w:val="auto"/>
        </w:rPr>
        <w:t>на 01 ноября</w:t>
      </w:r>
      <w:r w:rsidR="004445E1" w:rsidRPr="002E7C92">
        <w:rPr>
          <w:rFonts w:ascii="Times New Roman" w:hAnsi="Times New Roman" w:cs="Times New Roman"/>
          <w:color w:val="auto"/>
        </w:rPr>
        <w:t xml:space="preserve"> 2020</w:t>
      </w:r>
      <w:r w:rsidR="001C4E9E" w:rsidRPr="002E7C92">
        <w:rPr>
          <w:rFonts w:ascii="Times New Roman" w:hAnsi="Times New Roman" w:cs="Times New Roman"/>
          <w:color w:val="auto"/>
        </w:rPr>
        <w:t xml:space="preserve"> года </w:t>
      </w:r>
      <w:r w:rsidR="002A29ED" w:rsidRPr="002E7C92">
        <w:rPr>
          <w:rFonts w:ascii="Times New Roman" w:hAnsi="Times New Roman" w:cs="Times New Roman"/>
          <w:color w:val="auto"/>
        </w:rPr>
        <w:t xml:space="preserve"> заключен</w:t>
      </w:r>
      <w:r w:rsidR="003846B3" w:rsidRPr="002E7C92">
        <w:rPr>
          <w:rFonts w:ascii="Times New Roman" w:hAnsi="Times New Roman" w:cs="Times New Roman"/>
          <w:color w:val="auto"/>
        </w:rPr>
        <w:t xml:space="preserve">о </w:t>
      </w:r>
      <w:r w:rsidR="00442E33" w:rsidRPr="002E7C92">
        <w:rPr>
          <w:rFonts w:ascii="Times New Roman" w:hAnsi="Times New Roman" w:cs="Times New Roman"/>
          <w:color w:val="auto"/>
        </w:rPr>
        <w:t>9</w:t>
      </w:r>
      <w:r w:rsidR="001C4E9E" w:rsidRPr="002E7C92">
        <w:rPr>
          <w:rFonts w:ascii="Times New Roman" w:hAnsi="Times New Roman" w:cs="Times New Roman"/>
          <w:color w:val="auto"/>
        </w:rPr>
        <w:t xml:space="preserve"> муниципальных</w:t>
      </w:r>
      <w:r w:rsidR="00E47B94" w:rsidRPr="002E7C92">
        <w:rPr>
          <w:rFonts w:ascii="Times New Roman" w:hAnsi="Times New Roman" w:cs="Times New Roman"/>
          <w:color w:val="auto"/>
        </w:rPr>
        <w:t xml:space="preserve"> конт</w:t>
      </w:r>
      <w:r w:rsidR="002A29ED" w:rsidRPr="002E7C92">
        <w:rPr>
          <w:rFonts w:ascii="Times New Roman" w:hAnsi="Times New Roman" w:cs="Times New Roman"/>
          <w:color w:val="auto"/>
        </w:rPr>
        <w:t>ракт</w:t>
      </w:r>
      <w:r w:rsidR="005A6DF2" w:rsidRPr="002E7C92">
        <w:rPr>
          <w:rFonts w:ascii="Times New Roman" w:hAnsi="Times New Roman" w:cs="Times New Roman"/>
          <w:color w:val="auto"/>
        </w:rPr>
        <w:t>ов</w:t>
      </w:r>
      <w:r w:rsidRPr="002E7C92">
        <w:rPr>
          <w:rFonts w:ascii="Times New Roman" w:hAnsi="Times New Roman" w:cs="Times New Roman"/>
          <w:color w:val="auto"/>
        </w:rPr>
        <w:t xml:space="preserve"> </w:t>
      </w:r>
      <w:r w:rsidR="00E47B94" w:rsidRPr="002E7C92">
        <w:rPr>
          <w:rFonts w:ascii="Times New Roman" w:hAnsi="Times New Roman" w:cs="Times New Roman"/>
          <w:color w:val="auto"/>
        </w:rPr>
        <w:t xml:space="preserve">на общую сумму </w:t>
      </w:r>
      <w:r w:rsidRPr="002E7C92">
        <w:rPr>
          <w:rFonts w:ascii="Times New Roman" w:hAnsi="Times New Roman" w:cs="Times New Roman"/>
          <w:color w:val="auto"/>
        </w:rPr>
        <w:t xml:space="preserve"> </w:t>
      </w:r>
      <w:r w:rsidR="00442E33" w:rsidRPr="002E7C92">
        <w:rPr>
          <w:rFonts w:ascii="Times New Roman" w:hAnsi="Times New Roman" w:cs="Times New Roman"/>
          <w:color w:val="auto"/>
        </w:rPr>
        <w:t xml:space="preserve">26891,5 </w:t>
      </w:r>
    </w:p>
    <w:p w:rsidR="00AF7DB5" w:rsidRPr="002E7C92" w:rsidRDefault="00006627" w:rsidP="00BB4EB3">
      <w:pPr>
        <w:pStyle w:val="a7"/>
        <w:jc w:val="both"/>
        <w:rPr>
          <w:rFonts w:ascii="Times New Roman" w:hAnsi="Times New Roman" w:cs="Times New Roman"/>
          <w:color w:val="auto"/>
        </w:rPr>
      </w:pPr>
      <w:r w:rsidRPr="002E7C92">
        <w:rPr>
          <w:rFonts w:ascii="Times New Roman" w:hAnsi="Times New Roman" w:cs="Times New Roman"/>
          <w:i/>
          <w:color w:val="auto"/>
          <w:u w:val="single"/>
        </w:rPr>
        <w:t>23250,1</w:t>
      </w:r>
      <w:r w:rsidR="00E47B94" w:rsidRPr="002E7C92">
        <w:rPr>
          <w:rFonts w:ascii="Times New Roman" w:hAnsi="Times New Roman" w:cs="Times New Roman"/>
          <w:i/>
          <w:color w:val="auto"/>
          <w:u w:val="single"/>
        </w:rPr>
        <w:t>тыс.руб</w:t>
      </w:r>
      <w:r w:rsidR="00E47B94" w:rsidRPr="002E7C92">
        <w:rPr>
          <w:rFonts w:ascii="Times New Roman" w:hAnsi="Times New Roman" w:cs="Times New Roman"/>
          <w:color w:val="auto"/>
        </w:rPr>
        <w:t xml:space="preserve">., фактическое исполнение составило </w:t>
      </w:r>
      <w:r w:rsidR="00B116E3" w:rsidRPr="002E7C92">
        <w:rPr>
          <w:rFonts w:ascii="Times New Roman" w:hAnsi="Times New Roman" w:cs="Times New Roman"/>
          <w:i/>
          <w:color w:val="auto"/>
          <w:u w:val="single"/>
        </w:rPr>
        <w:t>20358,4</w:t>
      </w:r>
      <w:r w:rsidR="00E47B94" w:rsidRPr="002E7C92">
        <w:rPr>
          <w:rFonts w:ascii="Times New Roman" w:hAnsi="Times New Roman" w:cs="Times New Roman"/>
          <w:color w:val="auto"/>
          <w:u w:val="single"/>
        </w:rPr>
        <w:t>т.</w:t>
      </w:r>
      <w:r w:rsidR="00E47B94" w:rsidRPr="002E7C92">
        <w:rPr>
          <w:rFonts w:ascii="Times New Roman" w:hAnsi="Times New Roman" w:cs="Times New Roman"/>
          <w:color w:val="auto"/>
        </w:rPr>
        <w:t xml:space="preserve"> рублей в том числе:</w:t>
      </w:r>
    </w:p>
    <w:p w:rsidR="00442E33" w:rsidRPr="002E7C92" w:rsidRDefault="00442E33" w:rsidP="00442E33">
      <w:pPr>
        <w:jc w:val="both"/>
        <w:rPr>
          <w:rFonts w:ascii="Times New Roman" w:hAnsi="Times New Roman" w:cs="Times New Roman"/>
          <w:color w:val="auto"/>
        </w:rPr>
      </w:pPr>
      <w:r w:rsidRPr="002E7C92">
        <w:rPr>
          <w:rFonts w:ascii="Times New Roman" w:hAnsi="Times New Roman" w:cs="Times New Roman"/>
          <w:color w:val="auto"/>
          <w:kern w:val="1"/>
          <w:lang w:eastAsia="ar-SA"/>
        </w:rPr>
        <w:t xml:space="preserve">3 110 000,0 </w:t>
      </w:r>
      <w:r w:rsidRPr="002E7C92">
        <w:rPr>
          <w:rFonts w:ascii="Times New Roman" w:hAnsi="Times New Roman" w:cs="Times New Roman"/>
          <w:color w:val="auto"/>
        </w:rPr>
        <w:t>на геологические исследования и разведку подземных вод в д. Каменка и п. Хонгурей Ненецкого АО</w:t>
      </w:r>
    </w:p>
    <w:p w:rsidR="00442E33" w:rsidRPr="002E7C92" w:rsidRDefault="00442E33" w:rsidP="00442E33">
      <w:pPr>
        <w:jc w:val="both"/>
        <w:rPr>
          <w:rFonts w:ascii="Times New Roman" w:hAnsi="Times New Roman" w:cs="Times New Roman"/>
          <w:color w:val="auto"/>
        </w:rPr>
      </w:pPr>
      <w:r w:rsidRPr="002E7C92">
        <w:rPr>
          <w:rFonts w:ascii="Times New Roman" w:hAnsi="Times New Roman" w:cs="Times New Roman"/>
          <w:color w:val="auto"/>
        </w:rPr>
        <w:t>875 408,56  «Селу - хорошие дороги» (Проведение работ по укладке плит дорожных в с. Оксино).</w:t>
      </w:r>
    </w:p>
    <w:p w:rsidR="00AB61EB" w:rsidRPr="002E7C92" w:rsidRDefault="00AB61EB" w:rsidP="00AB61EB">
      <w:pPr>
        <w:jc w:val="both"/>
        <w:rPr>
          <w:rFonts w:ascii="Times New Roman" w:hAnsi="Times New Roman" w:cs="Times New Roman"/>
          <w:color w:val="auto"/>
        </w:rPr>
      </w:pPr>
      <w:r w:rsidRPr="002E7C92">
        <w:rPr>
          <w:rFonts w:ascii="Times New Roman" w:hAnsi="Times New Roman" w:cs="Times New Roman"/>
          <w:color w:val="auto"/>
        </w:rPr>
        <w:t>490 300,00 на изготовление, доставка и монтаж ограждения с аркой для детского городка</w:t>
      </w:r>
    </w:p>
    <w:p w:rsidR="00AB61EB" w:rsidRPr="002E7C92" w:rsidRDefault="00AB61EB" w:rsidP="00AB61EB">
      <w:pPr>
        <w:jc w:val="both"/>
        <w:rPr>
          <w:rFonts w:ascii="Times New Roman" w:hAnsi="Times New Roman" w:cs="Times New Roman"/>
          <w:color w:val="auto"/>
        </w:rPr>
      </w:pPr>
      <w:r w:rsidRPr="002E7C92">
        <w:rPr>
          <w:rFonts w:ascii="Times New Roman" w:hAnsi="Times New Roman" w:cs="Times New Roman"/>
          <w:color w:val="auto"/>
        </w:rPr>
        <w:t>в п.Хонгурей «Территория детства»</w:t>
      </w:r>
    </w:p>
    <w:p w:rsidR="00354787" w:rsidRPr="002E7C92" w:rsidRDefault="00354787" w:rsidP="00354787">
      <w:pPr>
        <w:jc w:val="both"/>
        <w:rPr>
          <w:rFonts w:ascii="Times New Roman" w:hAnsi="Times New Roman" w:cs="Times New Roman"/>
          <w:color w:val="auto"/>
        </w:rPr>
      </w:pPr>
      <w:r w:rsidRPr="002E7C92">
        <w:rPr>
          <w:rFonts w:ascii="Times New Roman" w:hAnsi="Times New Roman" w:cs="Times New Roman"/>
          <w:color w:val="auto"/>
        </w:rPr>
        <w:t>15 589 242 на ремонт автомобильной дороги общего пользования местного значения «п.Хонгурей-причал»</w:t>
      </w:r>
    </w:p>
    <w:p w:rsidR="007A3562" w:rsidRPr="002E7C92" w:rsidRDefault="007A3562" w:rsidP="007A3562">
      <w:pPr>
        <w:jc w:val="both"/>
        <w:rPr>
          <w:rFonts w:ascii="Times New Roman" w:hAnsi="Times New Roman" w:cs="Times New Roman"/>
          <w:color w:val="auto"/>
        </w:rPr>
      </w:pPr>
      <w:r w:rsidRPr="002E7C92">
        <w:rPr>
          <w:rFonts w:ascii="Times New Roman" w:hAnsi="Times New Roman" w:cs="Times New Roman"/>
          <w:color w:val="auto"/>
        </w:rPr>
        <w:t>1 657 107,69 на капитальный ремонт жилого дома № 51 в с. Оксино МО «Пустозерский сельсовет» НАО</w:t>
      </w:r>
    </w:p>
    <w:p w:rsidR="005919EF" w:rsidRPr="002E7C92" w:rsidRDefault="005919EF" w:rsidP="005919EF">
      <w:pPr>
        <w:jc w:val="both"/>
        <w:rPr>
          <w:rFonts w:ascii="Times New Roman" w:hAnsi="Times New Roman" w:cs="Times New Roman"/>
          <w:color w:val="auto"/>
        </w:rPr>
      </w:pPr>
      <w:r w:rsidRPr="002E7C92">
        <w:rPr>
          <w:rFonts w:ascii="Times New Roman" w:hAnsi="Times New Roman" w:cs="Times New Roman"/>
          <w:color w:val="auto"/>
        </w:rPr>
        <w:t>938 817,0 на капитальный ремонт жилого дома № 63 в д. Каменка МО «Пустозерский сельсовет» НАО</w:t>
      </w:r>
    </w:p>
    <w:p w:rsidR="0037588F" w:rsidRPr="002E7C92" w:rsidRDefault="0037588F" w:rsidP="0037588F">
      <w:pPr>
        <w:jc w:val="both"/>
        <w:rPr>
          <w:rFonts w:ascii="Times New Roman" w:hAnsi="Times New Roman" w:cs="Times New Roman"/>
          <w:color w:val="auto"/>
        </w:rPr>
      </w:pPr>
      <w:r w:rsidRPr="002E7C92">
        <w:rPr>
          <w:rFonts w:ascii="Times New Roman" w:hAnsi="Times New Roman" w:cs="Times New Roman"/>
          <w:color w:val="auto"/>
        </w:rPr>
        <w:t>1 278 966 на ремонт дорожного покрытия участка автомобильной дороги общего пользования местного значения «с. Оксино – аэропорт» (участок от дома № 110 до дома № 120) МО «Пустозерский сельсовет» НАО</w:t>
      </w:r>
    </w:p>
    <w:p w:rsidR="0037588F" w:rsidRPr="002E7C92" w:rsidRDefault="0037588F" w:rsidP="0037588F">
      <w:pPr>
        <w:jc w:val="both"/>
        <w:rPr>
          <w:rFonts w:ascii="Times New Roman" w:hAnsi="Times New Roman" w:cs="Times New Roman"/>
          <w:color w:val="auto"/>
        </w:rPr>
      </w:pPr>
      <w:r w:rsidRPr="002E7C92">
        <w:rPr>
          <w:rFonts w:ascii="Times New Roman" w:hAnsi="Times New Roman" w:cs="Times New Roman"/>
          <w:color w:val="auto"/>
        </w:rPr>
        <w:t xml:space="preserve">1 838 360,16 </w:t>
      </w:r>
      <w:r w:rsidR="003479C6" w:rsidRPr="002E7C92">
        <w:rPr>
          <w:rFonts w:ascii="Times New Roman" w:hAnsi="Times New Roman" w:cs="Times New Roman"/>
          <w:color w:val="auto"/>
        </w:rPr>
        <w:t xml:space="preserve">  </w:t>
      </w:r>
      <w:r w:rsidRPr="002E7C92">
        <w:rPr>
          <w:rFonts w:ascii="Times New Roman" w:hAnsi="Times New Roman" w:cs="Times New Roman"/>
          <w:color w:val="auto"/>
        </w:rPr>
        <w:t>на ликвидацию несанкционированного места размещения отходов в п.Хонгурей</w:t>
      </w:r>
    </w:p>
    <w:p w:rsidR="00C357C5" w:rsidRPr="002E7C92" w:rsidRDefault="00C357C5" w:rsidP="00C357C5">
      <w:pPr>
        <w:jc w:val="both"/>
        <w:rPr>
          <w:rFonts w:ascii="Times New Roman" w:hAnsi="Times New Roman" w:cs="Times New Roman"/>
          <w:color w:val="auto"/>
        </w:rPr>
      </w:pPr>
      <w:r w:rsidRPr="002E7C92">
        <w:rPr>
          <w:rFonts w:ascii="Times New Roman" w:hAnsi="Times New Roman" w:cs="Times New Roman"/>
          <w:color w:val="auto"/>
        </w:rPr>
        <w:lastRenderedPageBreak/>
        <w:t xml:space="preserve"> 1 113 333,33 на оказание услуг по эксплуатационно-техническому обслуживанию оборудования и программного обеспечения (технической поддержке работоспособности) местной автоматизированной системы централизованного оповещения гражданской обороны в муниципальном образовании</w:t>
      </w:r>
      <w:r w:rsidR="00D539F0" w:rsidRPr="002E7C92">
        <w:rPr>
          <w:rFonts w:ascii="Times New Roman" w:hAnsi="Times New Roman" w:cs="Times New Roman"/>
          <w:color w:val="auto"/>
        </w:rPr>
        <w:t xml:space="preserve"> </w:t>
      </w:r>
      <w:r w:rsidRPr="002E7C92">
        <w:rPr>
          <w:rFonts w:ascii="Times New Roman" w:hAnsi="Times New Roman" w:cs="Times New Roman"/>
          <w:color w:val="auto"/>
        </w:rPr>
        <w:t>«Пустозерский сельсовет» Ненецкого автономного округа</w:t>
      </w:r>
    </w:p>
    <w:p w:rsidR="003846B3" w:rsidRPr="002E7C92" w:rsidRDefault="003846B3" w:rsidP="0037588F">
      <w:pPr>
        <w:jc w:val="both"/>
        <w:rPr>
          <w:rFonts w:ascii="Times New Roman" w:hAnsi="Times New Roman" w:cs="Times New Roman"/>
          <w:color w:val="auto"/>
        </w:rPr>
      </w:pPr>
    </w:p>
    <w:p w:rsidR="00E47B94" w:rsidRPr="0066411C" w:rsidRDefault="00DC4E07" w:rsidP="003479C6">
      <w:pPr>
        <w:pStyle w:val="a7"/>
        <w:jc w:val="both"/>
        <w:rPr>
          <w:rFonts w:ascii="Times New Roman" w:hAnsi="Times New Roman" w:cs="Times New Roman"/>
          <w:color w:val="auto"/>
        </w:rPr>
      </w:pPr>
      <w:r w:rsidRPr="0066411C">
        <w:rPr>
          <w:rFonts w:ascii="Times New Roman" w:hAnsi="Times New Roman" w:cs="Times New Roman"/>
          <w:color w:val="auto"/>
        </w:rPr>
        <w:t xml:space="preserve">  </w:t>
      </w:r>
      <w:r w:rsidR="000B7DD2" w:rsidRPr="0066411C">
        <w:rPr>
          <w:rFonts w:ascii="Times New Roman" w:hAnsi="Times New Roman" w:cs="Times New Roman"/>
          <w:color w:val="auto"/>
        </w:rPr>
        <w:t>Н</w:t>
      </w:r>
      <w:r w:rsidR="00273306" w:rsidRPr="0066411C">
        <w:rPr>
          <w:rFonts w:ascii="Times New Roman" w:hAnsi="Times New Roman" w:cs="Times New Roman"/>
          <w:color w:val="auto"/>
        </w:rPr>
        <w:t xml:space="preserve">а увеличение стоимости основных средств </w:t>
      </w:r>
      <w:r w:rsidR="000B7DD2" w:rsidRPr="0066411C">
        <w:rPr>
          <w:rFonts w:ascii="Times New Roman" w:hAnsi="Times New Roman" w:cs="Times New Roman"/>
          <w:color w:val="auto"/>
        </w:rPr>
        <w:t xml:space="preserve">на </w:t>
      </w:r>
      <w:r w:rsidR="002A354A">
        <w:rPr>
          <w:rFonts w:ascii="Times New Roman" w:hAnsi="Times New Roman" w:cs="Times New Roman"/>
          <w:color w:val="auto"/>
        </w:rPr>
        <w:t>01.11.2020</w:t>
      </w:r>
      <w:r w:rsidR="00EB1A75" w:rsidRPr="0066411C">
        <w:rPr>
          <w:rFonts w:ascii="Times New Roman" w:hAnsi="Times New Roman" w:cs="Times New Roman"/>
          <w:color w:val="auto"/>
        </w:rPr>
        <w:t xml:space="preserve"> было направлено</w:t>
      </w:r>
      <w:r w:rsidR="003479C6">
        <w:rPr>
          <w:rFonts w:ascii="Times New Roman" w:hAnsi="Times New Roman" w:cs="Times New Roman"/>
          <w:color w:val="auto"/>
        </w:rPr>
        <w:t xml:space="preserve"> </w:t>
      </w:r>
      <w:r w:rsidR="006363D7">
        <w:rPr>
          <w:rFonts w:ascii="Times New Roman" w:hAnsi="Times New Roman" w:cs="Times New Roman"/>
          <w:color w:val="auto"/>
        </w:rPr>
        <w:t>146,8</w:t>
      </w:r>
      <w:r w:rsidR="00EB1A75" w:rsidRPr="0066411C">
        <w:rPr>
          <w:rFonts w:ascii="Times New Roman" w:hAnsi="Times New Roman" w:cs="Times New Roman"/>
          <w:color w:val="auto"/>
        </w:rPr>
        <w:t>т.р.</w:t>
      </w:r>
      <w:r w:rsidR="0092009E" w:rsidRPr="0066411C">
        <w:rPr>
          <w:rFonts w:ascii="Times New Roman" w:hAnsi="Times New Roman" w:cs="Times New Roman"/>
          <w:color w:val="auto"/>
        </w:rPr>
        <w:t>, при запланированны</w:t>
      </w:r>
      <w:r w:rsidR="006363D7">
        <w:rPr>
          <w:rFonts w:ascii="Times New Roman" w:hAnsi="Times New Roman" w:cs="Times New Roman"/>
          <w:color w:val="auto"/>
        </w:rPr>
        <w:t>х бюджетных ассигнованиях 374,8</w:t>
      </w:r>
      <w:r w:rsidR="00963C3D" w:rsidRPr="0066411C">
        <w:rPr>
          <w:rFonts w:ascii="Times New Roman" w:hAnsi="Times New Roman" w:cs="Times New Roman"/>
          <w:color w:val="auto"/>
        </w:rPr>
        <w:t xml:space="preserve"> т.р. В 2019 году приобретена общественная баня в с.Оксино, пожарные рукава, пожарные стволы,</w:t>
      </w:r>
      <w:r w:rsidR="003479C6">
        <w:rPr>
          <w:rFonts w:ascii="Times New Roman" w:hAnsi="Times New Roman" w:cs="Times New Roman"/>
          <w:color w:val="auto"/>
        </w:rPr>
        <w:t xml:space="preserve"> пожарная мотопомпа, кровати </w:t>
      </w:r>
      <w:r w:rsidR="00367D95" w:rsidRPr="0066411C">
        <w:rPr>
          <w:rFonts w:ascii="Times New Roman" w:hAnsi="Times New Roman" w:cs="Times New Roman"/>
          <w:color w:val="auto"/>
        </w:rPr>
        <w:t>раскладные, обогреватели, уличные тренажеры и</w:t>
      </w:r>
      <w:r w:rsidR="00963C3D" w:rsidRPr="0066411C">
        <w:rPr>
          <w:rFonts w:ascii="Times New Roman" w:hAnsi="Times New Roman" w:cs="Times New Roman"/>
          <w:color w:val="auto"/>
        </w:rPr>
        <w:t xml:space="preserve"> элементы детских городков,</w:t>
      </w:r>
      <w:r w:rsidR="003479C6">
        <w:rPr>
          <w:rFonts w:ascii="Times New Roman" w:hAnsi="Times New Roman" w:cs="Times New Roman"/>
          <w:color w:val="auto"/>
        </w:rPr>
        <w:t xml:space="preserve"> </w:t>
      </w:r>
      <w:r w:rsidR="00367D95" w:rsidRPr="0066411C">
        <w:rPr>
          <w:rFonts w:ascii="Times New Roman" w:hAnsi="Times New Roman" w:cs="Times New Roman"/>
          <w:color w:val="auto"/>
        </w:rPr>
        <w:t>системные блоки, лазерный принтер.</w:t>
      </w:r>
    </w:p>
    <w:p w:rsidR="00273306" w:rsidRPr="0066411C" w:rsidRDefault="00273306" w:rsidP="00273306">
      <w:pPr>
        <w:pStyle w:val="a7"/>
        <w:jc w:val="both"/>
        <w:rPr>
          <w:rFonts w:ascii="Times New Roman" w:hAnsi="Times New Roman" w:cs="Times New Roman"/>
          <w:color w:val="auto"/>
        </w:rPr>
      </w:pPr>
      <w:r w:rsidRPr="0066411C">
        <w:rPr>
          <w:rFonts w:ascii="Times New Roman" w:hAnsi="Times New Roman" w:cs="Times New Roman"/>
          <w:color w:val="auto"/>
        </w:rPr>
        <w:t>Администрация муниципального образования обеспечена основными средствами исходя из реальной потребности.</w:t>
      </w:r>
      <w:r w:rsidR="003479C6">
        <w:rPr>
          <w:rFonts w:ascii="Times New Roman" w:hAnsi="Times New Roman" w:cs="Times New Roman"/>
          <w:color w:val="auto"/>
        </w:rPr>
        <w:t xml:space="preserve"> </w:t>
      </w:r>
      <w:r w:rsidRPr="0066411C">
        <w:rPr>
          <w:rFonts w:ascii="Times New Roman" w:hAnsi="Times New Roman" w:cs="Times New Roman"/>
          <w:color w:val="auto"/>
        </w:rPr>
        <w:t>Основными мероприятиями по поддержанию технического состояния основных средств на надлежащем уровне и  обеспечению их сохранности являются правильная эксплуатация и бережное отношение персонала к имуществу учреждения.</w:t>
      </w:r>
    </w:p>
    <w:p w:rsidR="00351344" w:rsidRPr="0066411C" w:rsidRDefault="003479C6" w:rsidP="00351344">
      <w:pPr>
        <w:pStyle w:val="a7"/>
        <w:jc w:val="both"/>
        <w:rPr>
          <w:rFonts w:ascii="Times New Roman" w:hAnsi="Times New Roman" w:cs="Times New Roman"/>
          <w:color w:val="auto"/>
        </w:rPr>
      </w:pPr>
      <w:r>
        <w:rPr>
          <w:rFonts w:ascii="Times New Roman" w:hAnsi="Times New Roman" w:cs="Times New Roman"/>
          <w:color w:val="auto"/>
        </w:rPr>
        <w:t xml:space="preserve">   </w:t>
      </w:r>
      <w:r w:rsidR="00351344" w:rsidRPr="0066411C">
        <w:rPr>
          <w:rFonts w:ascii="Times New Roman" w:hAnsi="Times New Roman" w:cs="Times New Roman"/>
          <w:color w:val="auto"/>
        </w:rPr>
        <w:t xml:space="preserve">На увеличение стоимости материальных запасов направлено </w:t>
      </w:r>
      <w:r w:rsidR="00367D95" w:rsidRPr="0066411C">
        <w:rPr>
          <w:rFonts w:ascii="Times New Roman" w:hAnsi="Times New Roman" w:cs="Times New Roman"/>
          <w:color w:val="auto"/>
        </w:rPr>
        <w:t>3039,7</w:t>
      </w:r>
      <w:r w:rsidR="00351344" w:rsidRPr="0066411C">
        <w:rPr>
          <w:rFonts w:ascii="Times New Roman" w:hAnsi="Times New Roman" w:cs="Times New Roman"/>
          <w:color w:val="auto"/>
        </w:rPr>
        <w:t>т.р., в т.ч.:</w:t>
      </w:r>
    </w:p>
    <w:p w:rsidR="00351344" w:rsidRPr="0066411C" w:rsidRDefault="003479C6" w:rsidP="00351344">
      <w:pPr>
        <w:jc w:val="both"/>
        <w:rPr>
          <w:rFonts w:ascii="Times New Roman" w:hAnsi="Times New Roman" w:cs="Times New Roman"/>
          <w:color w:val="auto"/>
        </w:rPr>
      </w:pPr>
      <w:r>
        <w:rPr>
          <w:rFonts w:ascii="Times New Roman" w:hAnsi="Times New Roman" w:cs="Times New Roman"/>
          <w:color w:val="auto"/>
        </w:rPr>
        <w:t xml:space="preserve">   </w:t>
      </w:r>
      <w:r w:rsidR="00351344" w:rsidRPr="0066411C">
        <w:rPr>
          <w:rFonts w:ascii="Times New Roman" w:hAnsi="Times New Roman" w:cs="Times New Roman"/>
          <w:color w:val="auto"/>
        </w:rPr>
        <w:t xml:space="preserve"> - на приобретение  спецодежды кочегарам  –</w:t>
      </w:r>
      <w:r w:rsidR="00367D95" w:rsidRPr="0066411C">
        <w:rPr>
          <w:rFonts w:ascii="Times New Roman" w:hAnsi="Times New Roman" w:cs="Times New Roman"/>
          <w:color w:val="auto"/>
        </w:rPr>
        <w:t>119,1</w:t>
      </w:r>
      <w:r w:rsidR="00351344" w:rsidRPr="0066411C">
        <w:rPr>
          <w:rFonts w:ascii="Times New Roman" w:hAnsi="Times New Roman" w:cs="Times New Roman"/>
          <w:color w:val="auto"/>
        </w:rPr>
        <w:t xml:space="preserve"> т.р.; </w:t>
      </w:r>
    </w:p>
    <w:p w:rsidR="00351344" w:rsidRPr="0066411C" w:rsidRDefault="003479C6" w:rsidP="00351344">
      <w:pPr>
        <w:jc w:val="both"/>
        <w:rPr>
          <w:rFonts w:ascii="Times New Roman" w:hAnsi="Times New Roman" w:cs="Times New Roman"/>
          <w:color w:val="auto"/>
        </w:rPr>
      </w:pPr>
      <w:r>
        <w:rPr>
          <w:rFonts w:ascii="Times New Roman" w:hAnsi="Times New Roman" w:cs="Times New Roman"/>
          <w:color w:val="auto"/>
        </w:rPr>
        <w:t xml:space="preserve">   </w:t>
      </w:r>
      <w:r w:rsidR="00367D95" w:rsidRPr="0066411C">
        <w:rPr>
          <w:rFonts w:ascii="Times New Roman" w:hAnsi="Times New Roman" w:cs="Times New Roman"/>
          <w:color w:val="auto"/>
        </w:rPr>
        <w:t xml:space="preserve"> - на приобретение ГСМ – 48,4</w:t>
      </w:r>
      <w:r w:rsidR="00351344" w:rsidRPr="0066411C">
        <w:rPr>
          <w:rFonts w:ascii="Times New Roman" w:hAnsi="Times New Roman" w:cs="Times New Roman"/>
          <w:color w:val="auto"/>
        </w:rPr>
        <w:t>т.р.;</w:t>
      </w:r>
    </w:p>
    <w:p w:rsidR="00367D95" w:rsidRPr="0066411C" w:rsidRDefault="00367D95" w:rsidP="00351344">
      <w:pPr>
        <w:jc w:val="both"/>
        <w:rPr>
          <w:rFonts w:ascii="Times New Roman" w:hAnsi="Times New Roman" w:cs="Times New Roman"/>
          <w:color w:val="auto"/>
        </w:rPr>
      </w:pPr>
      <w:r w:rsidRPr="0066411C">
        <w:rPr>
          <w:rFonts w:ascii="Times New Roman" w:hAnsi="Times New Roman" w:cs="Times New Roman"/>
          <w:color w:val="auto"/>
        </w:rPr>
        <w:t xml:space="preserve"> </w:t>
      </w:r>
      <w:r w:rsidR="003479C6">
        <w:rPr>
          <w:rFonts w:ascii="Times New Roman" w:hAnsi="Times New Roman" w:cs="Times New Roman"/>
          <w:color w:val="auto"/>
        </w:rPr>
        <w:t xml:space="preserve">   </w:t>
      </w:r>
      <w:r w:rsidRPr="0066411C">
        <w:rPr>
          <w:rFonts w:ascii="Times New Roman" w:hAnsi="Times New Roman" w:cs="Times New Roman"/>
          <w:color w:val="auto"/>
        </w:rPr>
        <w:t>- на приобретение строительных материалов – 624,5 т.р;</w:t>
      </w:r>
    </w:p>
    <w:p w:rsidR="00351344" w:rsidRPr="0066411C" w:rsidRDefault="00351344" w:rsidP="00351344">
      <w:pPr>
        <w:jc w:val="both"/>
        <w:rPr>
          <w:rFonts w:ascii="Times New Roman" w:hAnsi="Times New Roman" w:cs="Times New Roman"/>
          <w:color w:val="auto"/>
        </w:rPr>
      </w:pPr>
      <w:r w:rsidRPr="0066411C">
        <w:rPr>
          <w:rFonts w:ascii="Times New Roman" w:hAnsi="Times New Roman" w:cs="Times New Roman"/>
          <w:color w:val="auto"/>
        </w:rPr>
        <w:t xml:space="preserve"> </w:t>
      </w:r>
      <w:r w:rsidR="003479C6">
        <w:rPr>
          <w:rFonts w:ascii="Times New Roman" w:hAnsi="Times New Roman" w:cs="Times New Roman"/>
          <w:color w:val="auto"/>
        </w:rPr>
        <w:t xml:space="preserve">   </w:t>
      </w:r>
      <w:r w:rsidRPr="0066411C">
        <w:rPr>
          <w:rFonts w:ascii="Times New Roman" w:hAnsi="Times New Roman" w:cs="Times New Roman"/>
          <w:color w:val="auto"/>
        </w:rPr>
        <w:t>- на приобретение</w:t>
      </w:r>
      <w:r w:rsidR="00B05174" w:rsidRPr="0066411C">
        <w:rPr>
          <w:rFonts w:ascii="Times New Roman" w:hAnsi="Times New Roman" w:cs="Times New Roman"/>
          <w:color w:val="auto"/>
        </w:rPr>
        <w:t xml:space="preserve"> про</w:t>
      </w:r>
      <w:r w:rsidR="000C21E3" w:rsidRPr="0066411C">
        <w:rPr>
          <w:rFonts w:ascii="Times New Roman" w:hAnsi="Times New Roman" w:cs="Times New Roman"/>
          <w:color w:val="auto"/>
        </w:rPr>
        <w:t>чих оборотных</w:t>
      </w:r>
      <w:r w:rsidR="00367D95" w:rsidRPr="0066411C">
        <w:rPr>
          <w:rFonts w:ascii="Times New Roman" w:hAnsi="Times New Roman" w:cs="Times New Roman"/>
          <w:color w:val="auto"/>
        </w:rPr>
        <w:t xml:space="preserve"> запасов – 959,4</w:t>
      </w:r>
      <w:r w:rsidRPr="0066411C">
        <w:rPr>
          <w:rFonts w:ascii="Times New Roman" w:hAnsi="Times New Roman" w:cs="Times New Roman"/>
          <w:color w:val="auto"/>
        </w:rPr>
        <w:t>т.р.;</w:t>
      </w:r>
    </w:p>
    <w:p w:rsidR="00351344" w:rsidRPr="0066411C" w:rsidRDefault="00351344" w:rsidP="00351344">
      <w:pPr>
        <w:jc w:val="both"/>
        <w:rPr>
          <w:rFonts w:ascii="Times New Roman" w:hAnsi="Times New Roman" w:cs="Times New Roman"/>
          <w:color w:val="auto"/>
        </w:rPr>
      </w:pPr>
      <w:r w:rsidRPr="0066411C">
        <w:rPr>
          <w:rFonts w:ascii="Times New Roman" w:hAnsi="Times New Roman" w:cs="Times New Roman"/>
          <w:color w:val="auto"/>
        </w:rPr>
        <w:t xml:space="preserve"> </w:t>
      </w:r>
      <w:r w:rsidR="003479C6">
        <w:rPr>
          <w:rFonts w:ascii="Times New Roman" w:hAnsi="Times New Roman" w:cs="Times New Roman"/>
          <w:color w:val="auto"/>
        </w:rPr>
        <w:t xml:space="preserve">   </w:t>
      </w:r>
      <w:r w:rsidRPr="0066411C">
        <w:rPr>
          <w:rFonts w:ascii="Times New Roman" w:hAnsi="Times New Roman" w:cs="Times New Roman"/>
          <w:color w:val="auto"/>
        </w:rPr>
        <w:t>- на оплату котельно-печног</w:t>
      </w:r>
      <w:r w:rsidR="00367D95" w:rsidRPr="0066411C">
        <w:rPr>
          <w:rFonts w:ascii="Times New Roman" w:hAnsi="Times New Roman" w:cs="Times New Roman"/>
          <w:color w:val="auto"/>
        </w:rPr>
        <w:t>о топлива (уголь, дрова)– 782,0</w:t>
      </w:r>
      <w:r w:rsidRPr="0066411C">
        <w:rPr>
          <w:rFonts w:ascii="Times New Roman" w:hAnsi="Times New Roman" w:cs="Times New Roman"/>
          <w:color w:val="auto"/>
        </w:rPr>
        <w:t>т.р.;</w:t>
      </w:r>
    </w:p>
    <w:p w:rsidR="00351344" w:rsidRPr="0066411C" w:rsidRDefault="000C21E3" w:rsidP="00351344">
      <w:pPr>
        <w:jc w:val="both"/>
        <w:rPr>
          <w:rFonts w:ascii="Times New Roman" w:hAnsi="Times New Roman" w:cs="Times New Roman"/>
          <w:color w:val="auto"/>
        </w:rPr>
      </w:pPr>
      <w:r w:rsidRPr="0066411C">
        <w:rPr>
          <w:rFonts w:ascii="Times New Roman" w:hAnsi="Times New Roman" w:cs="Times New Roman"/>
          <w:color w:val="auto"/>
        </w:rPr>
        <w:t xml:space="preserve"> </w:t>
      </w:r>
      <w:r w:rsidR="003479C6">
        <w:rPr>
          <w:rFonts w:ascii="Times New Roman" w:hAnsi="Times New Roman" w:cs="Times New Roman"/>
          <w:color w:val="auto"/>
        </w:rPr>
        <w:t xml:space="preserve">   </w:t>
      </w:r>
      <w:r w:rsidRPr="0066411C">
        <w:rPr>
          <w:rFonts w:ascii="Times New Roman" w:hAnsi="Times New Roman" w:cs="Times New Roman"/>
          <w:color w:val="auto"/>
        </w:rPr>
        <w:t xml:space="preserve">- </w:t>
      </w:r>
      <w:r w:rsidR="00351344" w:rsidRPr="0066411C">
        <w:rPr>
          <w:rFonts w:ascii="Times New Roman" w:hAnsi="Times New Roman" w:cs="Times New Roman"/>
          <w:color w:val="auto"/>
        </w:rPr>
        <w:t xml:space="preserve">на обеспечение молоком работников, занятых на работах с </w:t>
      </w:r>
      <w:r w:rsidRPr="0066411C">
        <w:rPr>
          <w:rFonts w:ascii="Times New Roman" w:hAnsi="Times New Roman" w:cs="Times New Roman"/>
          <w:color w:val="auto"/>
        </w:rPr>
        <w:t>вредными условиями труда – 15,3</w:t>
      </w:r>
      <w:r w:rsidR="00351344" w:rsidRPr="0066411C">
        <w:rPr>
          <w:rFonts w:ascii="Times New Roman" w:hAnsi="Times New Roman" w:cs="Times New Roman"/>
          <w:color w:val="auto"/>
        </w:rPr>
        <w:t>т.р.</w:t>
      </w:r>
    </w:p>
    <w:p w:rsidR="000C21E3" w:rsidRPr="0066411C" w:rsidRDefault="000C21E3" w:rsidP="00351344">
      <w:pPr>
        <w:jc w:val="both"/>
        <w:rPr>
          <w:rFonts w:ascii="Times New Roman" w:hAnsi="Times New Roman" w:cs="Times New Roman"/>
          <w:color w:val="auto"/>
        </w:rPr>
      </w:pPr>
      <w:r w:rsidRPr="0066411C">
        <w:rPr>
          <w:rFonts w:ascii="Times New Roman" w:hAnsi="Times New Roman" w:cs="Times New Roman"/>
          <w:color w:val="auto"/>
        </w:rPr>
        <w:t xml:space="preserve"> - на увеличение прочих материальных запасов (однократного применения)-491,0 т.р.</w:t>
      </w:r>
    </w:p>
    <w:p w:rsidR="00AF5504" w:rsidRPr="0066411C" w:rsidRDefault="003479C6" w:rsidP="00973DEC">
      <w:pPr>
        <w:rPr>
          <w:rFonts w:ascii="Times New Roman" w:hAnsi="Times New Roman" w:cs="Times New Roman"/>
          <w:color w:val="auto"/>
        </w:rPr>
      </w:pPr>
      <w:r>
        <w:rPr>
          <w:rFonts w:ascii="Times New Roman" w:hAnsi="Times New Roman" w:cs="Times New Roman"/>
          <w:color w:val="auto"/>
        </w:rPr>
        <w:t xml:space="preserve">         </w:t>
      </w:r>
      <w:r w:rsidR="003A508B" w:rsidRPr="0066411C">
        <w:rPr>
          <w:rFonts w:ascii="Times New Roman" w:hAnsi="Times New Roman" w:cs="Times New Roman"/>
          <w:color w:val="auto"/>
        </w:rPr>
        <w:t xml:space="preserve">Остатки средств </w:t>
      </w:r>
      <w:r>
        <w:rPr>
          <w:rFonts w:ascii="Times New Roman" w:hAnsi="Times New Roman" w:cs="Times New Roman"/>
          <w:color w:val="auto"/>
        </w:rPr>
        <w:t xml:space="preserve"> </w:t>
      </w:r>
      <w:r w:rsidR="003A508B" w:rsidRPr="0066411C">
        <w:rPr>
          <w:rFonts w:ascii="Times New Roman" w:hAnsi="Times New Roman" w:cs="Times New Roman"/>
          <w:color w:val="auto"/>
        </w:rPr>
        <w:t>пройдут в ноябре-декабр</w:t>
      </w:r>
      <w:r w:rsidR="000C21E3" w:rsidRPr="0066411C">
        <w:rPr>
          <w:rFonts w:ascii="Times New Roman" w:hAnsi="Times New Roman" w:cs="Times New Roman"/>
          <w:color w:val="auto"/>
        </w:rPr>
        <w:t>е</w:t>
      </w:r>
      <w:r w:rsidR="003A508B" w:rsidRPr="0066411C">
        <w:rPr>
          <w:rFonts w:ascii="Times New Roman" w:hAnsi="Times New Roman" w:cs="Times New Roman"/>
          <w:color w:val="auto"/>
        </w:rPr>
        <w:t>.</w:t>
      </w:r>
    </w:p>
    <w:p w:rsidR="00050F43" w:rsidRPr="005E2903" w:rsidRDefault="00050F43" w:rsidP="00565F89">
      <w:pPr>
        <w:pStyle w:val="40"/>
        <w:shd w:val="clear" w:color="auto" w:fill="auto"/>
        <w:spacing w:before="0" w:line="208" w:lineRule="exact"/>
        <w:ind w:left="40"/>
        <w:rPr>
          <w:rStyle w:val="42"/>
          <w:i w:val="0"/>
          <w:color w:val="0070C0"/>
          <w:sz w:val="24"/>
          <w:szCs w:val="24"/>
        </w:rPr>
      </w:pPr>
    </w:p>
    <w:p w:rsidR="00D76484" w:rsidRPr="00EC0B51" w:rsidRDefault="00344517" w:rsidP="00344517">
      <w:pPr>
        <w:pStyle w:val="32"/>
        <w:shd w:val="clear" w:color="auto" w:fill="auto"/>
        <w:spacing w:after="170" w:line="190" w:lineRule="exact"/>
        <w:rPr>
          <w:color w:val="auto"/>
          <w:sz w:val="24"/>
          <w:szCs w:val="24"/>
        </w:rPr>
      </w:pPr>
      <w:r>
        <w:rPr>
          <w:color w:val="auto"/>
          <w:sz w:val="24"/>
          <w:szCs w:val="24"/>
        </w:rPr>
        <w:t xml:space="preserve">                                             </w:t>
      </w:r>
      <w:r w:rsidR="00DB653E" w:rsidRPr="00EC0B51">
        <w:rPr>
          <w:color w:val="auto"/>
          <w:sz w:val="24"/>
          <w:szCs w:val="24"/>
        </w:rPr>
        <w:t>Земельное планирование и контроль</w:t>
      </w:r>
    </w:p>
    <w:p w:rsidR="009005FC" w:rsidRPr="0066411C" w:rsidRDefault="006B723E" w:rsidP="0071055A">
      <w:pPr>
        <w:ind w:firstLine="708"/>
        <w:jc w:val="both"/>
        <w:rPr>
          <w:rFonts w:ascii="Times New Roman" w:hAnsi="Times New Roman" w:cs="Times New Roman"/>
          <w:color w:val="auto"/>
        </w:rPr>
      </w:pPr>
      <w:r w:rsidRPr="0066411C">
        <w:rPr>
          <w:rFonts w:ascii="Times New Roman" w:hAnsi="Times New Roman" w:cs="Times New Roman"/>
          <w:color w:val="auto"/>
        </w:rPr>
        <w:t>Заявки от многодетных семей на предоставление</w:t>
      </w:r>
      <w:r w:rsidR="00BF5E67">
        <w:rPr>
          <w:rFonts w:ascii="Times New Roman" w:hAnsi="Times New Roman" w:cs="Times New Roman"/>
          <w:color w:val="auto"/>
        </w:rPr>
        <w:t xml:space="preserve"> </w:t>
      </w:r>
      <w:r w:rsidR="007677E4" w:rsidRPr="0066411C">
        <w:rPr>
          <w:rFonts w:ascii="Times New Roman" w:hAnsi="Times New Roman" w:cs="Times New Roman"/>
          <w:color w:val="auto"/>
        </w:rPr>
        <w:t xml:space="preserve">в </w:t>
      </w:r>
      <w:r w:rsidR="00E81234" w:rsidRPr="0066411C">
        <w:rPr>
          <w:rFonts w:ascii="Times New Roman" w:hAnsi="Times New Roman" w:cs="Times New Roman"/>
          <w:color w:val="auto"/>
        </w:rPr>
        <w:t>соответствии с З</w:t>
      </w:r>
      <w:r w:rsidR="00853643" w:rsidRPr="0066411C">
        <w:rPr>
          <w:rFonts w:ascii="Times New Roman" w:hAnsi="Times New Roman" w:cs="Times New Roman"/>
          <w:color w:val="auto"/>
        </w:rPr>
        <w:t>аконом Ненецкого автономного округа от 10.11.2011г.</w:t>
      </w:r>
      <w:r w:rsidR="007677E4" w:rsidRPr="0066411C">
        <w:rPr>
          <w:rFonts w:ascii="Times New Roman" w:hAnsi="Times New Roman" w:cs="Times New Roman"/>
          <w:color w:val="auto"/>
        </w:rPr>
        <w:t xml:space="preserve"> №79-оз</w:t>
      </w:r>
      <w:r w:rsidR="00853643" w:rsidRPr="0066411C">
        <w:rPr>
          <w:rFonts w:ascii="Times New Roman" w:hAnsi="Times New Roman" w:cs="Times New Roman"/>
          <w:color w:val="auto"/>
        </w:rPr>
        <w:t xml:space="preserve"> «О бесплатном предоставлении земельных участков многодетным семьям в Ненецком  автономном  </w:t>
      </w:r>
      <w:r w:rsidR="007677E4" w:rsidRPr="0066411C">
        <w:rPr>
          <w:rFonts w:ascii="Times New Roman" w:hAnsi="Times New Roman" w:cs="Times New Roman"/>
          <w:color w:val="auto"/>
        </w:rPr>
        <w:t>округе» не рассматривались, в связи</w:t>
      </w:r>
      <w:r w:rsidR="00973DEC" w:rsidRPr="0066411C">
        <w:rPr>
          <w:rFonts w:ascii="Times New Roman" w:hAnsi="Times New Roman" w:cs="Times New Roman"/>
          <w:color w:val="auto"/>
        </w:rPr>
        <w:t xml:space="preserve"> с их отсутствием. </w:t>
      </w:r>
    </w:p>
    <w:p w:rsidR="002458B7" w:rsidRPr="002E7C92" w:rsidRDefault="00973DEC" w:rsidP="00336C0D">
      <w:pPr>
        <w:ind w:firstLine="708"/>
        <w:jc w:val="both"/>
        <w:rPr>
          <w:rFonts w:ascii="Times New Roman" w:hAnsi="Times New Roman" w:cs="Times New Roman"/>
          <w:color w:val="auto"/>
        </w:rPr>
      </w:pPr>
      <w:r w:rsidRPr="002E7C92">
        <w:rPr>
          <w:rFonts w:ascii="Times New Roman" w:hAnsi="Times New Roman" w:cs="Times New Roman"/>
          <w:color w:val="auto"/>
        </w:rPr>
        <w:t xml:space="preserve">В </w:t>
      </w:r>
      <w:r w:rsidR="0035018B" w:rsidRPr="002E7C92">
        <w:rPr>
          <w:rFonts w:ascii="Times New Roman" w:hAnsi="Times New Roman" w:cs="Times New Roman"/>
          <w:color w:val="auto"/>
        </w:rPr>
        <w:t xml:space="preserve">сфере земельного законодательства </w:t>
      </w:r>
      <w:r w:rsidR="00BF5E67" w:rsidRPr="002E7C92">
        <w:rPr>
          <w:rFonts w:ascii="Times New Roman" w:hAnsi="Times New Roman" w:cs="Times New Roman"/>
          <w:color w:val="auto"/>
        </w:rPr>
        <w:t>в 2020</w:t>
      </w:r>
      <w:r w:rsidR="00EC0B51" w:rsidRPr="002E7C92">
        <w:rPr>
          <w:rFonts w:ascii="Times New Roman" w:hAnsi="Times New Roman" w:cs="Times New Roman"/>
          <w:color w:val="auto"/>
        </w:rPr>
        <w:t xml:space="preserve"> году земельным контролем МО было проведено</w:t>
      </w:r>
      <w:r w:rsidR="0035018B" w:rsidRPr="002E7C92">
        <w:rPr>
          <w:rFonts w:ascii="Times New Roman" w:hAnsi="Times New Roman" w:cs="Times New Roman"/>
          <w:color w:val="auto"/>
        </w:rPr>
        <w:t xml:space="preserve"> шесть плановых проверок</w:t>
      </w:r>
      <w:r w:rsidR="00336C0D" w:rsidRPr="002E7C92">
        <w:rPr>
          <w:rFonts w:ascii="Times New Roman" w:hAnsi="Times New Roman" w:cs="Times New Roman"/>
          <w:color w:val="auto"/>
        </w:rPr>
        <w:t xml:space="preserve">. </w:t>
      </w:r>
    </w:p>
    <w:p w:rsidR="00336C0D" w:rsidRPr="002E7C92" w:rsidRDefault="0071055A" w:rsidP="00336C0D">
      <w:pPr>
        <w:ind w:firstLine="708"/>
        <w:jc w:val="both"/>
        <w:rPr>
          <w:rFonts w:ascii="Times New Roman" w:hAnsi="Times New Roman" w:cs="Times New Roman"/>
          <w:color w:val="auto"/>
        </w:rPr>
      </w:pPr>
      <w:r w:rsidRPr="002E7C92">
        <w:rPr>
          <w:rFonts w:ascii="Times New Roman" w:hAnsi="Times New Roman" w:cs="Times New Roman"/>
          <w:color w:val="auto"/>
        </w:rPr>
        <w:t>В 20</w:t>
      </w:r>
      <w:r w:rsidR="002E10E1" w:rsidRPr="002E7C92">
        <w:rPr>
          <w:rFonts w:ascii="Times New Roman" w:hAnsi="Times New Roman" w:cs="Times New Roman"/>
          <w:color w:val="auto"/>
        </w:rPr>
        <w:t>20</w:t>
      </w:r>
      <w:r w:rsidR="006B1498" w:rsidRPr="002E7C92">
        <w:rPr>
          <w:rFonts w:ascii="Times New Roman" w:hAnsi="Times New Roman" w:cs="Times New Roman"/>
          <w:color w:val="auto"/>
        </w:rPr>
        <w:t xml:space="preserve"> году проведены кадастровые работы по формированию 4х земельных участков  под многоквартирными жилыми домами</w:t>
      </w:r>
    </w:p>
    <w:p w:rsidR="002C2A7A" w:rsidRPr="0066411C" w:rsidRDefault="0071055A" w:rsidP="00821FC2">
      <w:pPr>
        <w:ind w:firstLine="708"/>
        <w:jc w:val="both"/>
        <w:rPr>
          <w:rFonts w:ascii="Times New Roman" w:hAnsi="Times New Roman" w:cs="Times New Roman"/>
          <w:color w:val="auto"/>
        </w:rPr>
      </w:pPr>
      <w:r w:rsidRPr="0066411C">
        <w:rPr>
          <w:rFonts w:ascii="Times New Roman" w:hAnsi="Times New Roman" w:cs="Times New Roman"/>
          <w:color w:val="auto"/>
        </w:rPr>
        <w:t>В 201</w:t>
      </w:r>
      <w:r w:rsidR="00EC0B51" w:rsidRPr="0066411C">
        <w:rPr>
          <w:rFonts w:ascii="Times New Roman" w:hAnsi="Times New Roman" w:cs="Times New Roman"/>
          <w:color w:val="auto"/>
        </w:rPr>
        <w:t>8</w:t>
      </w:r>
      <w:r w:rsidR="002458B7" w:rsidRPr="0066411C">
        <w:rPr>
          <w:rFonts w:ascii="Times New Roman" w:hAnsi="Times New Roman" w:cs="Times New Roman"/>
          <w:color w:val="auto"/>
        </w:rPr>
        <w:t xml:space="preserve"> году </w:t>
      </w:r>
      <w:r w:rsidR="00585906" w:rsidRPr="0066411C">
        <w:rPr>
          <w:rFonts w:ascii="Times New Roman" w:hAnsi="Times New Roman" w:cs="Times New Roman"/>
          <w:color w:val="auto"/>
        </w:rPr>
        <w:t xml:space="preserve">замежеваны </w:t>
      </w:r>
      <w:r w:rsidR="00EC0B51" w:rsidRPr="0066411C">
        <w:rPr>
          <w:rFonts w:ascii="Times New Roman" w:hAnsi="Times New Roman" w:cs="Times New Roman"/>
          <w:color w:val="auto"/>
        </w:rPr>
        <w:t xml:space="preserve">и оформлены в собственность </w:t>
      </w:r>
      <w:r w:rsidR="00585906" w:rsidRPr="0066411C">
        <w:rPr>
          <w:rFonts w:ascii="Times New Roman" w:hAnsi="Times New Roman" w:cs="Times New Roman"/>
          <w:color w:val="auto"/>
        </w:rPr>
        <w:t xml:space="preserve">земельные участки под </w:t>
      </w:r>
      <w:bookmarkStart w:id="3" w:name="bookmark2"/>
      <w:r w:rsidR="00821FC2" w:rsidRPr="0066411C">
        <w:rPr>
          <w:rFonts w:ascii="Times New Roman" w:hAnsi="Times New Roman" w:cs="Times New Roman"/>
          <w:color w:val="auto"/>
        </w:rPr>
        <w:t>малоэтажную  застройку</w:t>
      </w:r>
      <w:r w:rsidR="00EC0B51" w:rsidRPr="0066411C">
        <w:rPr>
          <w:rFonts w:ascii="Times New Roman" w:hAnsi="Times New Roman" w:cs="Times New Roman"/>
          <w:color w:val="auto"/>
        </w:rPr>
        <w:t>, места захоронения, общественные свалки</w:t>
      </w:r>
      <w:r w:rsidR="00821FC2" w:rsidRPr="0066411C">
        <w:rPr>
          <w:rFonts w:ascii="Times New Roman" w:hAnsi="Times New Roman" w:cs="Times New Roman"/>
          <w:color w:val="auto"/>
        </w:rPr>
        <w:t>.</w:t>
      </w:r>
    </w:p>
    <w:p w:rsidR="00687DA3" w:rsidRPr="002A29ED" w:rsidRDefault="00687DA3" w:rsidP="00821FC2">
      <w:pPr>
        <w:ind w:firstLine="708"/>
        <w:jc w:val="both"/>
        <w:rPr>
          <w:color w:val="auto"/>
        </w:rPr>
      </w:pPr>
    </w:p>
    <w:p w:rsidR="00D76484" w:rsidRPr="006045F9" w:rsidRDefault="0066411C" w:rsidP="0066411C">
      <w:pPr>
        <w:pStyle w:val="32"/>
        <w:shd w:val="clear" w:color="auto" w:fill="auto"/>
        <w:spacing w:after="163" w:line="190" w:lineRule="exact"/>
        <w:rPr>
          <w:color w:val="0070C0"/>
          <w:sz w:val="24"/>
          <w:szCs w:val="24"/>
        </w:rPr>
      </w:pPr>
      <w:r>
        <w:rPr>
          <w:color w:val="0070C0"/>
          <w:sz w:val="24"/>
          <w:szCs w:val="24"/>
        </w:rPr>
        <w:t xml:space="preserve">        </w:t>
      </w:r>
      <w:r w:rsidR="006045F9">
        <w:rPr>
          <w:color w:val="0070C0"/>
          <w:sz w:val="24"/>
          <w:szCs w:val="24"/>
        </w:rPr>
        <w:t xml:space="preserve">        </w:t>
      </w:r>
      <w:r w:rsidR="00DB653E" w:rsidRPr="0066411C">
        <w:rPr>
          <w:color w:val="auto"/>
          <w:sz w:val="24"/>
          <w:szCs w:val="24"/>
        </w:rPr>
        <w:t>Финансы</w:t>
      </w:r>
      <w:bookmarkEnd w:id="3"/>
    </w:p>
    <w:p w:rsidR="00D76484" w:rsidRPr="002E7C92" w:rsidRDefault="00DB653E">
      <w:pPr>
        <w:pStyle w:val="40"/>
        <w:shd w:val="clear" w:color="auto" w:fill="auto"/>
        <w:spacing w:before="0" w:line="229" w:lineRule="exact"/>
        <w:ind w:left="40" w:firstLine="400"/>
        <w:rPr>
          <w:i w:val="0"/>
          <w:color w:val="auto"/>
          <w:sz w:val="24"/>
          <w:szCs w:val="24"/>
        </w:rPr>
      </w:pPr>
      <w:r w:rsidRPr="002E7C92">
        <w:rPr>
          <w:i w:val="0"/>
          <w:color w:val="auto"/>
          <w:sz w:val="24"/>
          <w:szCs w:val="24"/>
        </w:rPr>
        <w:t>Доходы финансового баланса.</w:t>
      </w:r>
    </w:p>
    <w:p w:rsidR="00D76484" w:rsidRPr="002E7C92" w:rsidRDefault="00DB653E" w:rsidP="00054D20">
      <w:pPr>
        <w:pStyle w:val="a7"/>
        <w:ind w:firstLine="440"/>
        <w:jc w:val="both"/>
        <w:rPr>
          <w:rFonts w:ascii="Times New Roman" w:hAnsi="Times New Roman" w:cs="Times New Roman"/>
          <w:color w:val="auto"/>
        </w:rPr>
      </w:pPr>
      <w:r w:rsidRPr="002E7C92">
        <w:rPr>
          <w:rFonts w:ascii="Times New Roman" w:hAnsi="Times New Roman" w:cs="Times New Roman"/>
          <w:color w:val="auto"/>
        </w:rPr>
        <w:t>Прогноз доходов сформирован на базе основных направлений бюджетной и налоговой политики муниципа</w:t>
      </w:r>
      <w:r w:rsidR="009469C8" w:rsidRPr="002E7C92">
        <w:rPr>
          <w:rFonts w:ascii="Times New Roman" w:hAnsi="Times New Roman" w:cs="Times New Roman"/>
          <w:color w:val="auto"/>
        </w:rPr>
        <w:t>льного образования «</w:t>
      </w:r>
      <w:r w:rsidR="00236F53" w:rsidRPr="002E7C92">
        <w:rPr>
          <w:rFonts w:ascii="Times New Roman" w:hAnsi="Times New Roman" w:cs="Times New Roman"/>
          <w:color w:val="auto"/>
        </w:rPr>
        <w:t>Пустозерский</w:t>
      </w:r>
      <w:r w:rsidR="007250B8" w:rsidRPr="002E7C92">
        <w:rPr>
          <w:rFonts w:ascii="Times New Roman" w:hAnsi="Times New Roman" w:cs="Times New Roman"/>
          <w:color w:val="auto"/>
        </w:rPr>
        <w:t xml:space="preserve"> сельсовет»  на 2020</w:t>
      </w:r>
      <w:r w:rsidR="009B1FFD" w:rsidRPr="002E7C92">
        <w:rPr>
          <w:rFonts w:ascii="Times New Roman" w:hAnsi="Times New Roman" w:cs="Times New Roman"/>
          <w:color w:val="auto"/>
        </w:rPr>
        <w:t xml:space="preserve"> год</w:t>
      </w:r>
      <w:r w:rsidRPr="002E7C92">
        <w:rPr>
          <w:rFonts w:ascii="Times New Roman" w:hAnsi="Times New Roman" w:cs="Times New Roman"/>
          <w:color w:val="auto"/>
        </w:rPr>
        <w:t>, а также ожидаемого пост</w:t>
      </w:r>
      <w:r w:rsidR="006220A8" w:rsidRPr="002E7C92">
        <w:rPr>
          <w:rFonts w:ascii="Times New Roman" w:hAnsi="Times New Roman" w:cs="Times New Roman"/>
          <w:color w:val="auto"/>
        </w:rPr>
        <w:t>упления налого</w:t>
      </w:r>
      <w:r w:rsidR="009B1FFD" w:rsidRPr="002E7C92">
        <w:rPr>
          <w:rFonts w:ascii="Times New Roman" w:hAnsi="Times New Roman" w:cs="Times New Roman"/>
          <w:color w:val="auto"/>
        </w:rPr>
        <w:t>вых и неналоговых доходов</w:t>
      </w:r>
      <w:r w:rsidR="007250B8" w:rsidRPr="002E7C92">
        <w:rPr>
          <w:rFonts w:ascii="Times New Roman" w:hAnsi="Times New Roman" w:cs="Times New Roman"/>
          <w:color w:val="auto"/>
        </w:rPr>
        <w:t xml:space="preserve"> в 2020</w:t>
      </w:r>
      <w:r w:rsidRPr="002E7C92">
        <w:rPr>
          <w:rFonts w:ascii="Times New Roman" w:hAnsi="Times New Roman" w:cs="Times New Roman"/>
          <w:color w:val="auto"/>
        </w:rPr>
        <w:t xml:space="preserve"> году.</w:t>
      </w:r>
    </w:p>
    <w:p w:rsidR="00B34D4E" w:rsidRPr="002E7C92" w:rsidRDefault="00217A98" w:rsidP="00D94DCC">
      <w:pPr>
        <w:widowControl w:val="0"/>
        <w:autoSpaceDE w:val="0"/>
        <w:autoSpaceDN w:val="0"/>
        <w:adjustRightInd w:val="0"/>
        <w:ind w:firstLine="540"/>
        <w:jc w:val="both"/>
        <w:rPr>
          <w:rFonts w:ascii="Times New Roman" w:hAnsi="Times New Roman" w:cs="Times New Roman"/>
          <w:color w:val="auto"/>
        </w:rPr>
      </w:pPr>
      <w:r w:rsidRPr="002E7C92">
        <w:rPr>
          <w:rFonts w:ascii="Times New Roman" w:hAnsi="Times New Roman" w:cs="Times New Roman"/>
          <w:color w:val="auto"/>
        </w:rPr>
        <w:t xml:space="preserve">Доходы </w:t>
      </w:r>
      <w:r w:rsidR="00F14E7E" w:rsidRPr="002E7C92">
        <w:rPr>
          <w:rFonts w:ascii="Times New Roman" w:hAnsi="Times New Roman" w:cs="Times New Roman"/>
          <w:color w:val="auto"/>
        </w:rPr>
        <w:t xml:space="preserve"> бюджета, полученные в 2018 году, составили 40669,8</w:t>
      </w:r>
      <w:r w:rsidR="00B34D4E" w:rsidRPr="002E7C92">
        <w:rPr>
          <w:rFonts w:ascii="Times New Roman" w:hAnsi="Times New Roman" w:cs="Times New Roman"/>
          <w:color w:val="auto"/>
        </w:rPr>
        <w:t>тыс.</w:t>
      </w:r>
      <w:r w:rsidR="006045F9" w:rsidRPr="002E7C92">
        <w:rPr>
          <w:rFonts w:ascii="Times New Roman" w:hAnsi="Times New Roman" w:cs="Times New Roman"/>
          <w:color w:val="auto"/>
        </w:rPr>
        <w:t xml:space="preserve"> </w:t>
      </w:r>
      <w:r w:rsidR="00B34D4E" w:rsidRPr="002E7C92">
        <w:rPr>
          <w:rFonts w:ascii="Times New Roman" w:hAnsi="Times New Roman" w:cs="Times New Roman"/>
          <w:color w:val="auto"/>
        </w:rPr>
        <w:t xml:space="preserve">рублей, в т.ч. </w:t>
      </w:r>
      <w:r w:rsidR="00DB653E" w:rsidRPr="002E7C92">
        <w:rPr>
          <w:rFonts w:ascii="Times New Roman" w:hAnsi="Times New Roman" w:cs="Times New Roman"/>
          <w:color w:val="auto"/>
        </w:rPr>
        <w:t>налого</w:t>
      </w:r>
      <w:r w:rsidR="006220A8" w:rsidRPr="002E7C92">
        <w:rPr>
          <w:rFonts w:ascii="Times New Roman" w:hAnsi="Times New Roman" w:cs="Times New Roman"/>
          <w:color w:val="auto"/>
        </w:rPr>
        <w:t>вые и неналоговые доходы</w:t>
      </w:r>
      <w:r w:rsidR="00F14E7E" w:rsidRPr="002E7C92">
        <w:rPr>
          <w:rFonts w:ascii="Times New Roman" w:hAnsi="Times New Roman" w:cs="Times New Roman"/>
          <w:color w:val="auto"/>
        </w:rPr>
        <w:t xml:space="preserve"> 3945,5</w:t>
      </w:r>
      <w:r w:rsidR="00B34D4E" w:rsidRPr="002E7C92">
        <w:rPr>
          <w:rFonts w:ascii="Times New Roman" w:hAnsi="Times New Roman" w:cs="Times New Roman"/>
          <w:color w:val="auto"/>
        </w:rPr>
        <w:t>т.р</w:t>
      </w:r>
      <w:r w:rsidR="00236F53" w:rsidRPr="002E7C92">
        <w:rPr>
          <w:rFonts w:ascii="Times New Roman" w:hAnsi="Times New Roman" w:cs="Times New Roman"/>
          <w:color w:val="auto"/>
        </w:rPr>
        <w:t>.</w:t>
      </w:r>
      <w:r w:rsidR="00F14E7E" w:rsidRPr="002E7C92">
        <w:rPr>
          <w:rFonts w:ascii="Times New Roman" w:hAnsi="Times New Roman" w:cs="Times New Roman"/>
          <w:color w:val="auto"/>
        </w:rPr>
        <w:t xml:space="preserve"> или 9,7</w:t>
      </w:r>
      <w:r w:rsidR="00B34D4E" w:rsidRPr="002E7C92">
        <w:rPr>
          <w:rFonts w:ascii="Times New Roman" w:hAnsi="Times New Roman" w:cs="Times New Roman"/>
          <w:color w:val="auto"/>
        </w:rPr>
        <w:t>% от общих доходов</w:t>
      </w:r>
      <w:r w:rsidR="006220A8" w:rsidRPr="002E7C92">
        <w:rPr>
          <w:rFonts w:ascii="Times New Roman" w:hAnsi="Times New Roman" w:cs="Times New Roman"/>
          <w:color w:val="auto"/>
        </w:rPr>
        <w:t xml:space="preserve">. </w:t>
      </w:r>
    </w:p>
    <w:p w:rsidR="00205DF8" w:rsidRPr="002E7C92" w:rsidRDefault="00F14E7E" w:rsidP="00D94DCC">
      <w:pPr>
        <w:widowControl w:val="0"/>
        <w:autoSpaceDE w:val="0"/>
        <w:autoSpaceDN w:val="0"/>
        <w:adjustRightInd w:val="0"/>
        <w:ind w:firstLine="540"/>
        <w:jc w:val="both"/>
        <w:rPr>
          <w:rFonts w:ascii="Times New Roman" w:hAnsi="Times New Roman" w:cs="Times New Roman"/>
          <w:color w:val="auto"/>
        </w:rPr>
      </w:pPr>
      <w:r w:rsidRPr="002E7C92">
        <w:rPr>
          <w:rFonts w:ascii="Times New Roman" w:hAnsi="Times New Roman" w:cs="Times New Roman"/>
          <w:color w:val="auto"/>
        </w:rPr>
        <w:t>В 2019</w:t>
      </w:r>
      <w:r w:rsidR="006C087D" w:rsidRPr="002E7C92">
        <w:rPr>
          <w:rFonts w:ascii="Times New Roman" w:hAnsi="Times New Roman" w:cs="Times New Roman"/>
          <w:color w:val="auto"/>
        </w:rPr>
        <w:t xml:space="preserve"> году поступило доходов на</w:t>
      </w:r>
      <w:r w:rsidRPr="002E7C92">
        <w:rPr>
          <w:rFonts w:ascii="Times New Roman" w:hAnsi="Times New Roman" w:cs="Times New Roman"/>
          <w:color w:val="auto"/>
        </w:rPr>
        <w:t xml:space="preserve"> общую сумму 77815,1</w:t>
      </w:r>
      <w:r w:rsidR="0066411C" w:rsidRPr="002E7C92">
        <w:rPr>
          <w:rFonts w:ascii="Times New Roman" w:hAnsi="Times New Roman" w:cs="Times New Roman"/>
          <w:color w:val="auto"/>
        </w:rPr>
        <w:t xml:space="preserve"> </w:t>
      </w:r>
      <w:r w:rsidR="00B34D4E" w:rsidRPr="002E7C92">
        <w:rPr>
          <w:rFonts w:ascii="Times New Roman" w:hAnsi="Times New Roman" w:cs="Times New Roman"/>
          <w:color w:val="auto"/>
        </w:rPr>
        <w:t>тыс.</w:t>
      </w:r>
      <w:r w:rsidR="0066411C" w:rsidRPr="002E7C92">
        <w:rPr>
          <w:rFonts w:ascii="Times New Roman" w:hAnsi="Times New Roman" w:cs="Times New Roman"/>
          <w:color w:val="auto"/>
        </w:rPr>
        <w:t xml:space="preserve"> </w:t>
      </w:r>
      <w:r w:rsidR="00B34D4E" w:rsidRPr="002E7C92">
        <w:rPr>
          <w:rFonts w:ascii="Times New Roman" w:hAnsi="Times New Roman" w:cs="Times New Roman"/>
          <w:color w:val="auto"/>
        </w:rPr>
        <w:t>рублей, в т.ч. налоговые</w:t>
      </w:r>
      <w:r w:rsidR="00DB653E" w:rsidRPr="002E7C92">
        <w:rPr>
          <w:rFonts w:ascii="Times New Roman" w:hAnsi="Times New Roman" w:cs="Times New Roman"/>
          <w:color w:val="auto"/>
        </w:rPr>
        <w:t xml:space="preserve"> и ненало</w:t>
      </w:r>
      <w:r w:rsidRPr="002E7C92">
        <w:rPr>
          <w:rFonts w:ascii="Times New Roman" w:hAnsi="Times New Roman" w:cs="Times New Roman"/>
          <w:color w:val="auto"/>
        </w:rPr>
        <w:t xml:space="preserve">говые доходы 5661,6т.р. или 7,3 </w:t>
      </w:r>
      <w:r w:rsidR="00B34D4E" w:rsidRPr="002E7C92">
        <w:rPr>
          <w:rFonts w:ascii="Times New Roman" w:hAnsi="Times New Roman" w:cs="Times New Roman"/>
          <w:color w:val="auto"/>
        </w:rPr>
        <w:t>% от общих доходов.</w:t>
      </w:r>
      <w:r w:rsidR="0066411C" w:rsidRPr="002E7C92">
        <w:rPr>
          <w:rFonts w:ascii="Times New Roman" w:hAnsi="Times New Roman" w:cs="Times New Roman"/>
          <w:color w:val="auto"/>
        </w:rPr>
        <w:t xml:space="preserve"> </w:t>
      </w:r>
      <w:r w:rsidR="00B34D4E" w:rsidRPr="002E7C92">
        <w:rPr>
          <w:rFonts w:ascii="Times New Roman" w:hAnsi="Times New Roman" w:cs="Times New Roman"/>
          <w:color w:val="auto"/>
        </w:rPr>
        <w:t>В</w:t>
      </w:r>
      <w:r w:rsidR="0066411C" w:rsidRPr="002E7C92">
        <w:rPr>
          <w:rFonts w:ascii="Times New Roman" w:hAnsi="Times New Roman" w:cs="Times New Roman"/>
          <w:color w:val="auto"/>
        </w:rPr>
        <w:t xml:space="preserve"> </w:t>
      </w:r>
      <w:r w:rsidR="004C2019" w:rsidRPr="002E7C92">
        <w:rPr>
          <w:rFonts w:ascii="Times New Roman" w:hAnsi="Times New Roman" w:cs="Times New Roman"/>
          <w:color w:val="auto"/>
        </w:rPr>
        <w:t>2019</w:t>
      </w:r>
      <w:r w:rsidR="00F81522" w:rsidRPr="002E7C92">
        <w:rPr>
          <w:rFonts w:ascii="Times New Roman" w:hAnsi="Times New Roman" w:cs="Times New Roman"/>
          <w:color w:val="auto"/>
        </w:rPr>
        <w:t xml:space="preserve"> </w:t>
      </w:r>
      <w:r w:rsidR="00236F53" w:rsidRPr="002E7C92">
        <w:rPr>
          <w:rFonts w:ascii="Times New Roman" w:hAnsi="Times New Roman" w:cs="Times New Roman"/>
          <w:color w:val="auto"/>
        </w:rPr>
        <w:t>году увеличились</w:t>
      </w:r>
      <w:r w:rsidR="0066411C" w:rsidRPr="002E7C92">
        <w:rPr>
          <w:rFonts w:ascii="Times New Roman" w:hAnsi="Times New Roman" w:cs="Times New Roman"/>
          <w:color w:val="auto"/>
        </w:rPr>
        <w:t xml:space="preserve"> </w:t>
      </w:r>
      <w:r w:rsidR="007250B8" w:rsidRPr="002E7C92">
        <w:rPr>
          <w:rFonts w:ascii="Times New Roman" w:hAnsi="Times New Roman" w:cs="Times New Roman"/>
          <w:color w:val="auto"/>
        </w:rPr>
        <w:t xml:space="preserve">дотации из районного бюджета, </w:t>
      </w:r>
      <w:r w:rsidR="00B736FD" w:rsidRPr="002E7C92">
        <w:rPr>
          <w:rFonts w:ascii="Times New Roman" w:hAnsi="Times New Roman" w:cs="Times New Roman"/>
          <w:color w:val="auto"/>
        </w:rPr>
        <w:t xml:space="preserve">межбюджетные трансферты </w:t>
      </w:r>
      <w:r w:rsidR="007250B8" w:rsidRPr="002E7C92">
        <w:rPr>
          <w:rFonts w:ascii="Times New Roman" w:hAnsi="Times New Roman" w:cs="Times New Roman"/>
          <w:color w:val="auto"/>
        </w:rPr>
        <w:t>из окружного и районного бюджета</w:t>
      </w:r>
      <w:r w:rsidR="001261CA" w:rsidRPr="002E7C92">
        <w:rPr>
          <w:rFonts w:ascii="Times New Roman" w:hAnsi="Times New Roman" w:cs="Times New Roman"/>
          <w:color w:val="auto"/>
        </w:rPr>
        <w:t xml:space="preserve">, а также </w:t>
      </w:r>
      <w:r w:rsidR="007250B8" w:rsidRPr="002E7C92">
        <w:rPr>
          <w:rFonts w:ascii="Times New Roman" w:hAnsi="Times New Roman" w:cs="Times New Roman"/>
          <w:color w:val="auto"/>
        </w:rPr>
        <w:t xml:space="preserve">возросло </w:t>
      </w:r>
      <w:r w:rsidR="00B736FD" w:rsidRPr="002E7C92">
        <w:rPr>
          <w:rFonts w:ascii="Times New Roman" w:hAnsi="Times New Roman" w:cs="Times New Roman"/>
          <w:color w:val="auto"/>
        </w:rPr>
        <w:t xml:space="preserve">поступление </w:t>
      </w:r>
      <w:r w:rsidR="00B34D4E" w:rsidRPr="002E7C92">
        <w:rPr>
          <w:rFonts w:ascii="Times New Roman" w:hAnsi="Times New Roman" w:cs="Times New Roman"/>
          <w:color w:val="auto"/>
        </w:rPr>
        <w:t>налогов</w:t>
      </w:r>
      <w:r w:rsidR="001261CA" w:rsidRPr="002E7C92">
        <w:rPr>
          <w:rFonts w:ascii="Times New Roman" w:hAnsi="Times New Roman" w:cs="Times New Roman"/>
          <w:color w:val="auto"/>
        </w:rPr>
        <w:t>ых и неналоговых доходов</w:t>
      </w:r>
      <w:r w:rsidR="00B736FD" w:rsidRPr="002E7C92">
        <w:rPr>
          <w:rFonts w:ascii="Times New Roman" w:hAnsi="Times New Roman" w:cs="Times New Roman"/>
          <w:color w:val="auto"/>
        </w:rPr>
        <w:t xml:space="preserve">, в т.ч. </w:t>
      </w:r>
      <w:r w:rsidR="007250B8" w:rsidRPr="002E7C92">
        <w:rPr>
          <w:rFonts w:ascii="Times New Roman" w:hAnsi="Times New Roman" w:cs="Times New Roman"/>
          <w:color w:val="auto"/>
        </w:rPr>
        <w:t>единый</w:t>
      </w:r>
      <w:r w:rsidR="007250B8" w:rsidRPr="002E7C92">
        <w:rPr>
          <w:rFonts w:ascii="Times New Roman" w:hAnsi="Times New Roman" w:cs="Times New Roman"/>
          <w:color w:val="auto"/>
          <w:shd w:val="clear" w:color="auto" w:fill="FFFFFF"/>
        </w:rPr>
        <w:t xml:space="preserve"> сельскохозяйственный  налог и налог с применением  упрощенной  системы  налогообложения.</w:t>
      </w:r>
    </w:p>
    <w:p w:rsidR="0005247E" w:rsidRPr="003A1DA9" w:rsidRDefault="004228AA" w:rsidP="00D94DCC">
      <w:pPr>
        <w:widowControl w:val="0"/>
        <w:autoSpaceDE w:val="0"/>
        <w:autoSpaceDN w:val="0"/>
        <w:adjustRightInd w:val="0"/>
        <w:ind w:firstLine="540"/>
        <w:jc w:val="both"/>
        <w:rPr>
          <w:rFonts w:ascii="Times New Roman" w:hAnsi="Times New Roman" w:cs="Times New Roman"/>
          <w:color w:val="auto"/>
        </w:rPr>
      </w:pPr>
      <w:r w:rsidRPr="003A1DA9">
        <w:rPr>
          <w:rFonts w:ascii="Times New Roman" w:hAnsi="Times New Roman" w:cs="Times New Roman"/>
          <w:color w:val="auto"/>
        </w:rPr>
        <w:t xml:space="preserve">В </w:t>
      </w:r>
      <w:r w:rsidR="00205DF8" w:rsidRPr="003A1DA9">
        <w:rPr>
          <w:rFonts w:ascii="Times New Roman" w:hAnsi="Times New Roman" w:cs="Times New Roman"/>
          <w:color w:val="auto"/>
        </w:rPr>
        <w:t>20</w:t>
      </w:r>
      <w:r w:rsidR="007250B8" w:rsidRPr="003A1DA9">
        <w:rPr>
          <w:rFonts w:ascii="Times New Roman" w:hAnsi="Times New Roman" w:cs="Times New Roman"/>
          <w:color w:val="auto"/>
        </w:rPr>
        <w:t>20</w:t>
      </w:r>
      <w:r w:rsidR="0066411C" w:rsidRPr="003A1DA9">
        <w:rPr>
          <w:rFonts w:ascii="Times New Roman" w:hAnsi="Times New Roman" w:cs="Times New Roman"/>
          <w:color w:val="auto"/>
        </w:rPr>
        <w:t xml:space="preserve"> </w:t>
      </w:r>
      <w:r w:rsidR="00205DF8" w:rsidRPr="003A1DA9">
        <w:rPr>
          <w:rFonts w:ascii="Times New Roman" w:hAnsi="Times New Roman" w:cs="Times New Roman"/>
          <w:color w:val="auto"/>
        </w:rPr>
        <w:t xml:space="preserve">году поступление налоговых и неналоговых </w:t>
      </w:r>
      <w:r w:rsidR="003A1DA9" w:rsidRPr="003A1DA9">
        <w:rPr>
          <w:rFonts w:ascii="Times New Roman" w:hAnsi="Times New Roman" w:cs="Times New Roman"/>
          <w:color w:val="auto"/>
        </w:rPr>
        <w:t>доходов ожидается ниже</w:t>
      </w:r>
      <w:r w:rsidR="001261CA" w:rsidRPr="003A1DA9">
        <w:rPr>
          <w:rFonts w:ascii="Times New Roman" w:hAnsi="Times New Roman" w:cs="Times New Roman"/>
          <w:color w:val="auto"/>
        </w:rPr>
        <w:t xml:space="preserve"> за счет </w:t>
      </w:r>
      <w:r w:rsidR="003A1DA9" w:rsidRPr="003A1DA9">
        <w:rPr>
          <w:rFonts w:ascii="Times New Roman" w:hAnsi="Times New Roman" w:cs="Times New Roman"/>
          <w:color w:val="auto"/>
        </w:rPr>
        <w:t>уменьшения  поступлений</w:t>
      </w:r>
      <w:r w:rsidR="001261CA" w:rsidRPr="003A1DA9">
        <w:rPr>
          <w:rFonts w:ascii="Times New Roman" w:hAnsi="Times New Roman" w:cs="Times New Roman"/>
          <w:color w:val="auto"/>
        </w:rPr>
        <w:t xml:space="preserve"> единого сельскохозяйственного налога</w:t>
      </w:r>
      <w:r w:rsidR="003A1DA9" w:rsidRPr="003A1DA9">
        <w:rPr>
          <w:rFonts w:ascii="Times New Roman" w:hAnsi="Times New Roman" w:cs="Times New Roman"/>
          <w:color w:val="auto"/>
        </w:rPr>
        <w:t>.</w:t>
      </w:r>
    </w:p>
    <w:p w:rsidR="00D76484" w:rsidRPr="0066411C" w:rsidRDefault="00DB653E" w:rsidP="00D94DCC">
      <w:pPr>
        <w:pStyle w:val="a7"/>
        <w:ind w:firstLine="420"/>
        <w:jc w:val="both"/>
        <w:rPr>
          <w:rFonts w:ascii="Times New Roman" w:hAnsi="Times New Roman" w:cs="Times New Roman"/>
          <w:color w:val="auto"/>
        </w:rPr>
      </w:pPr>
      <w:r w:rsidRPr="0066411C">
        <w:rPr>
          <w:rFonts w:ascii="Times New Roman" w:hAnsi="Times New Roman" w:cs="Times New Roman"/>
          <w:color w:val="auto"/>
        </w:rPr>
        <w:t>Финансовая по</w:t>
      </w:r>
      <w:r w:rsidR="0096510F" w:rsidRPr="0066411C">
        <w:rPr>
          <w:rFonts w:ascii="Times New Roman" w:hAnsi="Times New Roman" w:cs="Times New Roman"/>
          <w:color w:val="auto"/>
        </w:rPr>
        <w:t xml:space="preserve">мощь из </w:t>
      </w:r>
      <w:r w:rsidR="008E2B3D" w:rsidRPr="0066411C">
        <w:rPr>
          <w:rFonts w:ascii="Times New Roman" w:hAnsi="Times New Roman" w:cs="Times New Roman"/>
          <w:color w:val="auto"/>
        </w:rPr>
        <w:t>районного</w:t>
      </w:r>
      <w:r w:rsidRPr="0066411C">
        <w:rPr>
          <w:rFonts w:ascii="Times New Roman" w:hAnsi="Times New Roman" w:cs="Times New Roman"/>
          <w:color w:val="auto"/>
        </w:rPr>
        <w:t xml:space="preserve"> и</w:t>
      </w:r>
      <w:r w:rsidR="008E2B3D" w:rsidRPr="0066411C">
        <w:rPr>
          <w:rFonts w:ascii="Times New Roman" w:hAnsi="Times New Roman" w:cs="Times New Roman"/>
          <w:color w:val="auto"/>
        </w:rPr>
        <w:t>ли окружного бюджетов в местный</w:t>
      </w:r>
      <w:r w:rsidRPr="0066411C">
        <w:rPr>
          <w:rFonts w:ascii="Times New Roman" w:hAnsi="Times New Roman" w:cs="Times New Roman"/>
          <w:color w:val="auto"/>
        </w:rPr>
        <w:t xml:space="preserve"> бюджет поступает в виде дотаций, субсидий, субвенций и иных межбюджетных трансфертов. </w:t>
      </w:r>
    </w:p>
    <w:p w:rsidR="00311062" w:rsidRPr="0066411C" w:rsidRDefault="00311062" w:rsidP="00054D20">
      <w:pPr>
        <w:pStyle w:val="a7"/>
        <w:jc w:val="both"/>
        <w:rPr>
          <w:rFonts w:ascii="Times New Roman" w:hAnsi="Times New Roman" w:cs="Times New Roman"/>
          <w:color w:val="auto"/>
        </w:rPr>
      </w:pPr>
    </w:p>
    <w:p w:rsidR="00A84BAC" w:rsidRDefault="00A84BAC">
      <w:pPr>
        <w:pStyle w:val="40"/>
        <w:shd w:val="clear" w:color="auto" w:fill="auto"/>
        <w:spacing w:before="0"/>
        <w:ind w:left="20" w:firstLine="400"/>
        <w:rPr>
          <w:i w:val="0"/>
          <w:color w:val="auto"/>
          <w:sz w:val="24"/>
          <w:szCs w:val="24"/>
        </w:rPr>
      </w:pPr>
    </w:p>
    <w:p w:rsidR="00D76484" w:rsidRPr="000E129A" w:rsidRDefault="00DB653E">
      <w:pPr>
        <w:pStyle w:val="40"/>
        <w:shd w:val="clear" w:color="auto" w:fill="auto"/>
        <w:spacing w:before="0"/>
        <w:ind w:left="20" w:firstLine="400"/>
        <w:rPr>
          <w:i w:val="0"/>
          <w:color w:val="FF0000"/>
          <w:sz w:val="24"/>
          <w:szCs w:val="24"/>
        </w:rPr>
      </w:pPr>
      <w:r w:rsidRPr="0066411C">
        <w:rPr>
          <w:i w:val="0"/>
          <w:color w:val="auto"/>
          <w:sz w:val="24"/>
          <w:szCs w:val="24"/>
        </w:rPr>
        <w:lastRenderedPageBreak/>
        <w:t>Расходы финансового баланса</w:t>
      </w:r>
      <w:r w:rsidRPr="000E129A">
        <w:rPr>
          <w:i w:val="0"/>
          <w:color w:val="FF0000"/>
          <w:sz w:val="24"/>
          <w:szCs w:val="24"/>
        </w:rPr>
        <w:t>.</w:t>
      </w:r>
      <w:r w:rsidR="00A84BAC">
        <w:rPr>
          <w:i w:val="0"/>
          <w:color w:val="FF0000"/>
          <w:sz w:val="24"/>
          <w:szCs w:val="24"/>
        </w:rPr>
        <w:t xml:space="preserve">                </w:t>
      </w:r>
    </w:p>
    <w:p w:rsidR="004E6FF6" w:rsidRPr="000E129A" w:rsidRDefault="004E6FF6">
      <w:pPr>
        <w:pStyle w:val="40"/>
        <w:shd w:val="clear" w:color="auto" w:fill="auto"/>
        <w:spacing w:before="0"/>
        <w:ind w:left="20" w:firstLine="400"/>
        <w:rPr>
          <w:i w:val="0"/>
          <w:color w:val="FF0000"/>
          <w:sz w:val="24"/>
          <w:szCs w:val="24"/>
        </w:rPr>
      </w:pPr>
    </w:p>
    <w:p w:rsidR="009D1D7A" w:rsidRPr="00A84BAC" w:rsidRDefault="008E2B3D" w:rsidP="009D1D7A">
      <w:pPr>
        <w:pStyle w:val="a7"/>
        <w:rPr>
          <w:rFonts w:ascii="Times New Roman" w:hAnsi="Times New Roman" w:cs="Times New Roman"/>
          <w:color w:val="auto"/>
        </w:rPr>
      </w:pPr>
      <w:r w:rsidRPr="00A84BAC">
        <w:rPr>
          <w:rFonts w:ascii="Times New Roman" w:hAnsi="Times New Roman" w:cs="Times New Roman"/>
          <w:color w:val="auto"/>
        </w:rPr>
        <w:t xml:space="preserve">Расходы </w:t>
      </w:r>
      <w:r w:rsidR="00A93E55" w:rsidRPr="00A84BAC">
        <w:rPr>
          <w:rFonts w:ascii="Times New Roman" w:hAnsi="Times New Roman" w:cs="Times New Roman"/>
          <w:color w:val="auto"/>
        </w:rPr>
        <w:t>местного  бюджета в 2018</w:t>
      </w:r>
      <w:r w:rsidR="00C14A0A" w:rsidRPr="00A84BAC">
        <w:rPr>
          <w:rFonts w:ascii="Times New Roman" w:hAnsi="Times New Roman" w:cs="Times New Roman"/>
          <w:color w:val="auto"/>
        </w:rPr>
        <w:t xml:space="preserve"> году соста</w:t>
      </w:r>
      <w:r w:rsidR="00A93E55" w:rsidRPr="00A84BAC">
        <w:rPr>
          <w:rFonts w:ascii="Times New Roman" w:hAnsi="Times New Roman" w:cs="Times New Roman"/>
          <w:color w:val="auto"/>
        </w:rPr>
        <w:t xml:space="preserve">вили 40 384,1 </w:t>
      </w:r>
      <w:r w:rsidR="0096510F" w:rsidRPr="00A84BAC">
        <w:rPr>
          <w:rFonts w:ascii="Times New Roman" w:hAnsi="Times New Roman" w:cs="Times New Roman"/>
          <w:color w:val="auto"/>
        </w:rPr>
        <w:t xml:space="preserve">тыс. рублей. </w:t>
      </w:r>
    </w:p>
    <w:p w:rsidR="008E2B3D" w:rsidRPr="00A84BAC" w:rsidRDefault="00A93E55" w:rsidP="009D1D7A">
      <w:pPr>
        <w:pStyle w:val="a7"/>
        <w:rPr>
          <w:rFonts w:ascii="Times New Roman" w:hAnsi="Times New Roman" w:cs="Times New Roman"/>
          <w:color w:val="auto"/>
        </w:rPr>
      </w:pPr>
      <w:r w:rsidRPr="00A84BAC">
        <w:rPr>
          <w:rFonts w:ascii="Times New Roman" w:hAnsi="Times New Roman" w:cs="Times New Roman"/>
          <w:color w:val="auto"/>
        </w:rPr>
        <w:t>В 2019</w:t>
      </w:r>
      <w:r w:rsidR="00DB653E" w:rsidRPr="00A84BAC">
        <w:rPr>
          <w:rFonts w:ascii="Times New Roman" w:hAnsi="Times New Roman" w:cs="Times New Roman"/>
          <w:color w:val="auto"/>
        </w:rPr>
        <w:t xml:space="preserve"> году </w:t>
      </w:r>
      <w:r w:rsidR="008E2B3D" w:rsidRPr="00A84BAC">
        <w:rPr>
          <w:rFonts w:ascii="Times New Roman" w:hAnsi="Times New Roman" w:cs="Times New Roman"/>
          <w:color w:val="auto"/>
        </w:rPr>
        <w:t xml:space="preserve">сумма расходов </w:t>
      </w:r>
      <w:r w:rsidR="00725D7F" w:rsidRPr="00A84BAC">
        <w:rPr>
          <w:rFonts w:ascii="Times New Roman" w:hAnsi="Times New Roman" w:cs="Times New Roman"/>
          <w:color w:val="auto"/>
        </w:rPr>
        <w:t xml:space="preserve"> составила  64 038,3</w:t>
      </w:r>
      <w:r w:rsidR="00E17782" w:rsidRPr="00A84BAC">
        <w:rPr>
          <w:rFonts w:ascii="Times New Roman" w:hAnsi="Times New Roman" w:cs="Times New Roman"/>
          <w:color w:val="auto"/>
        </w:rPr>
        <w:t xml:space="preserve"> тыс.</w:t>
      </w:r>
      <w:r w:rsidR="00DB653E" w:rsidRPr="00A84BAC">
        <w:rPr>
          <w:rFonts w:ascii="Times New Roman" w:hAnsi="Times New Roman" w:cs="Times New Roman"/>
          <w:color w:val="auto"/>
        </w:rPr>
        <w:t xml:space="preserve"> рублей. </w:t>
      </w:r>
    </w:p>
    <w:p w:rsidR="00A37686" w:rsidRPr="00907CF3" w:rsidRDefault="00664EB3" w:rsidP="009D1D7A">
      <w:pPr>
        <w:pStyle w:val="a7"/>
        <w:rPr>
          <w:rFonts w:ascii="Times New Roman" w:hAnsi="Times New Roman" w:cs="Times New Roman"/>
          <w:color w:val="auto"/>
        </w:rPr>
      </w:pPr>
      <w:r w:rsidRPr="0066411C">
        <w:rPr>
          <w:rFonts w:ascii="Times New Roman" w:hAnsi="Times New Roman" w:cs="Times New Roman"/>
          <w:color w:val="auto"/>
        </w:rPr>
        <w:t xml:space="preserve">Расходы </w:t>
      </w:r>
      <w:r w:rsidR="00956722">
        <w:rPr>
          <w:rFonts w:ascii="Times New Roman" w:hAnsi="Times New Roman" w:cs="Times New Roman"/>
          <w:color w:val="auto"/>
        </w:rPr>
        <w:t xml:space="preserve">местного бюджета в </w:t>
      </w:r>
      <w:r w:rsidR="00956722" w:rsidRPr="00907CF3">
        <w:rPr>
          <w:rFonts w:ascii="Times New Roman" w:hAnsi="Times New Roman" w:cs="Times New Roman"/>
          <w:color w:val="auto"/>
        </w:rPr>
        <w:t>2020</w:t>
      </w:r>
      <w:r w:rsidR="008E2B3D" w:rsidRPr="00907CF3">
        <w:rPr>
          <w:rFonts w:ascii="Times New Roman" w:hAnsi="Times New Roman" w:cs="Times New Roman"/>
          <w:color w:val="auto"/>
        </w:rPr>
        <w:t xml:space="preserve"> году </w:t>
      </w:r>
      <w:r w:rsidR="009D1D7A" w:rsidRPr="00907CF3">
        <w:rPr>
          <w:rFonts w:ascii="Times New Roman" w:hAnsi="Times New Roman" w:cs="Times New Roman"/>
          <w:color w:val="auto"/>
        </w:rPr>
        <w:t>п</w:t>
      </w:r>
      <w:r w:rsidR="001B6EAD" w:rsidRPr="00907CF3">
        <w:rPr>
          <w:rFonts w:ascii="Times New Roman" w:hAnsi="Times New Roman" w:cs="Times New Roman"/>
          <w:color w:val="auto"/>
        </w:rPr>
        <w:t>редварительно составят  66 067,8</w:t>
      </w:r>
      <w:r w:rsidR="0096510F" w:rsidRPr="00907CF3">
        <w:rPr>
          <w:rFonts w:ascii="Times New Roman" w:hAnsi="Times New Roman" w:cs="Times New Roman"/>
          <w:color w:val="auto"/>
        </w:rPr>
        <w:t xml:space="preserve"> тысяч  рублей. </w:t>
      </w:r>
    </w:p>
    <w:p w:rsidR="0003566A" w:rsidRPr="0066411C" w:rsidRDefault="009D1D7A" w:rsidP="009D1D7A">
      <w:pPr>
        <w:pStyle w:val="a7"/>
        <w:rPr>
          <w:rFonts w:ascii="Times New Roman" w:hAnsi="Times New Roman" w:cs="Times New Roman"/>
          <w:color w:val="auto"/>
        </w:rPr>
      </w:pPr>
      <w:r w:rsidRPr="0066411C">
        <w:rPr>
          <w:rFonts w:ascii="Times New Roman" w:hAnsi="Times New Roman" w:cs="Times New Roman"/>
          <w:color w:val="auto"/>
        </w:rPr>
        <w:t>До конца отчетного периода уме</w:t>
      </w:r>
      <w:r w:rsidR="0003566A" w:rsidRPr="0066411C">
        <w:rPr>
          <w:rFonts w:ascii="Times New Roman" w:hAnsi="Times New Roman" w:cs="Times New Roman"/>
          <w:color w:val="auto"/>
        </w:rPr>
        <w:t>ньшатся расходы:</w:t>
      </w:r>
    </w:p>
    <w:p w:rsidR="005C4C61" w:rsidRPr="0066411C" w:rsidRDefault="0003566A" w:rsidP="00485F71">
      <w:pPr>
        <w:jc w:val="both"/>
        <w:rPr>
          <w:rFonts w:ascii="Times New Roman" w:hAnsi="Times New Roman" w:cs="Times New Roman"/>
          <w:color w:val="auto"/>
        </w:rPr>
      </w:pPr>
      <w:r w:rsidRPr="00907CF3">
        <w:rPr>
          <w:rFonts w:ascii="Times New Roman" w:hAnsi="Times New Roman" w:cs="Times New Roman"/>
          <w:color w:val="auto"/>
        </w:rPr>
        <w:t xml:space="preserve">- </w:t>
      </w:r>
      <w:r w:rsidR="009D1D7A" w:rsidRPr="00907CF3">
        <w:rPr>
          <w:rFonts w:ascii="Times New Roman" w:hAnsi="Times New Roman" w:cs="Times New Roman"/>
          <w:color w:val="auto"/>
        </w:rPr>
        <w:t xml:space="preserve"> за счет у</w:t>
      </w:r>
      <w:r w:rsidR="00485F71" w:rsidRPr="00907CF3">
        <w:rPr>
          <w:rFonts w:ascii="Times New Roman" w:hAnsi="Times New Roman" w:cs="Times New Roman"/>
          <w:color w:val="auto"/>
        </w:rPr>
        <w:t>меньшения субсидии</w:t>
      </w:r>
      <w:r w:rsidR="009D1D7A" w:rsidRPr="00907CF3">
        <w:rPr>
          <w:rFonts w:ascii="Times New Roman" w:hAnsi="Times New Roman" w:cs="Times New Roman"/>
          <w:color w:val="auto"/>
        </w:rPr>
        <w:t xml:space="preserve"> из окружного бюджета </w:t>
      </w:r>
      <w:r w:rsidR="00485F71" w:rsidRPr="00907CF3">
        <w:rPr>
          <w:rFonts w:ascii="Times New Roman" w:eastAsia="Times New Roman" w:hAnsi="Times New Roman" w:cs="Times New Roman"/>
          <w:color w:val="auto"/>
        </w:rPr>
        <w:t xml:space="preserve">на реализацию проектов по поддержке местных инициатив </w:t>
      </w:r>
      <w:r w:rsidR="00E77BB2" w:rsidRPr="00907CF3">
        <w:rPr>
          <w:rFonts w:ascii="Times New Roman" w:hAnsi="Times New Roman" w:cs="Times New Roman"/>
          <w:color w:val="auto"/>
        </w:rPr>
        <w:t xml:space="preserve">на сумму 429,9 </w:t>
      </w:r>
      <w:r w:rsidR="00365CA7" w:rsidRPr="00907CF3">
        <w:rPr>
          <w:rFonts w:ascii="Times New Roman" w:hAnsi="Times New Roman" w:cs="Times New Roman"/>
          <w:color w:val="auto"/>
        </w:rPr>
        <w:t>т.р</w:t>
      </w:r>
      <w:r w:rsidR="00485F71" w:rsidRPr="00E77BB2">
        <w:rPr>
          <w:rFonts w:ascii="Times New Roman" w:hAnsi="Times New Roman" w:cs="Times New Roman"/>
          <w:color w:val="0070C0"/>
        </w:rPr>
        <w:t>.</w:t>
      </w:r>
      <w:r w:rsidR="002E5DA5" w:rsidRPr="0066411C">
        <w:rPr>
          <w:rFonts w:ascii="Times New Roman" w:hAnsi="Times New Roman" w:cs="Times New Roman"/>
          <w:color w:val="auto"/>
        </w:rPr>
        <w:t xml:space="preserve"> По проекту «</w:t>
      </w:r>
      <w:r w:rsidR="0038413A" w:rsidRPr="0038413A">
        <w:rPr>
          <w:rFonts w:ascii="Times New Roman" w:hAnsi="Times New Roman" w:cs="Times New Roman"/>
          <w:color w:val="auto"/>
        </w:rPr>
        <w:t>Изготовление, доставка и монтаж ограждения с аркой для детского городка в п.Хонгурей "Территория детства"</w:t>
      </w:r>
      <w:r w:rsidR="0038413A">
        <w:rPr>
          <w:rFonts w:ascii="Times New Roman" w:hAnsi="Times New Roman" w:cs="Times New Roman"/>
          <w:color w:val="auto"/>
        </w:rPr>
        <w:t xml:space="preserve"> </w:t>
      </w:r>
      <w:r w:rsidR="00485F71" w:rsidRPr="0066411C">
        <w:rPr>
          <w:rFonts w:ascii="Times New Roman" w:hAnsi="Times New Roman" w:cs="Times New Roman"/>
          <w:color w:val="auto"/>
        </w:rPr>
        <w:t xml:space="preserve">согласно муниципальному контракту </w:t>
      </w:r>
      <w:r w:rsidR="00907CF3" w:rsidRPr="00D57D36">
        <w:rPr>
          <w:rFonts w:ascii="Times New Roman" w:hAnsi="Times New Roman" w:cs="Times New Roman"/>
        </w:rPr>
        <w:t>№0184300000420000089(ФЗ-44) от 06.07.2020</w:t>
      </w:r>
      <w:r w:rsidR="00907CF3" w:rsidRPr="007263B2">
        <w:rPr>
          <w:sz w:val="26"/>
          <w:szCs w:val="26"/>
        </w:rPr>
        <w:t xml:space="preserve"> </w:t>
      </w:r>
      <w:r w:rsidR="00907CF3" w:rsidRPr="00A0362A">
        <w:rPr>
          <w:rFonts w:ascii="Times New Roman" w:hAnsi="Times New Roman" w:cs="Times New Roman"/>
          <w:color w:val="auto"/>
        </w:rPr>
        <w:t>подрядчиком ООО</w:t>
      </w:r>
      <w:r w:rsidR="00907CF3" w:rsidRPr="0038413A">
        <w:rPr>
          <w:rFonts w:ascii="Times New Roman" w:hAnsi="Times New Roman" w:cs="Times New Roman"/>
          <w:color w:val="FF0000"/>
        </w:rPr>
        <w:t xml:space="preserve"> </w:t>
      </w:r>
      <w:r w:rsidR="00907CF3" w:rsidRPr="00404179">
        <w:rPr>
          <w:rFonts w:ascii="Times New Roman" w:hAnsi="Times New Roman" w:cs="Times New Roman"/>
        </w:rPr>
        <w:t>«Лидер</w:t>
      </w:r>
      <w:r w:rsidR="001B3E9D">
        <w:rPr>
          <w:rFonts w:ascii="Times New Roman" w:hAnsi="Times New Roman" w:cs="Times New Roman"/>
        </w:rPr>
        <w:t>-</w:t>
      </w:r>
      <w:r w:rsidR="00907CF3" w:rsidRPr="00404179">
        <w:rPr>
          <w:rFonts w:ascii="Times New Roman" w:hAnsi="Times New Roman" w:cs="Times New Roman"/>
        </w:rPr>
        <w:t>Строй</w:t>
      </w:r>
      <w:r w:rsidR="00907CF3" w:rsidRPr="007263B2">
        <w:rPr>
          <w:sz w:val="26"/>
          <w:szCs w:val="26"/>
        </w:rPr>
        <w:t>»</w:t>
      </w:r>
      <w:r w:rsidR="005C4C61" w:rsidRPr="0066411C">
        <w:rPr>
          <w:rFonts w:ascii="Times New Roman" w:hAnsi="Times New Roman" w:cs="Times New Roman"/>
          <w:color w:val="auto"/>
        </w:rPr>
        <w:t>,</w:t>
      </w:r>
      <w:r w:rsidR="0038413A">
        <w:rPr>
          <w:rFonts w:ascii="Times New Roman" w:hAnsi="Times New Roman" w:cs="Times New Roman"/>
          <w:color w:val="auto"/>
        </w:rPr>
        <w:t xml:space="preserve"> </w:t>
      </w:r>
      <w:r w:rsidR="00485F71" w:rsidRPr="0066411C">
        <w:rPr>
          <w:rFonts w:ascii="Times New Roman" w:hAnsi="Times New Roman" w:cs="Times New Roman"/>
          <w:color w:val="auto"/>
        </w:rPr>
        <w:t>произошла экономия бюджетных средств в проведении торгов.</w:t>
      </w:r>
    </w:p>
    <w:p w:rsidR="00485F71" w:rsidRPr="0066411C" w:rsidRDefault="005C4C61" w:rsidP="00485F71">
      <w:pPr>
        <w:jc w:val="both"/>
        <w:rPr>
          <w:rFonts w:ascii="Times New Roman" w:hAnsi="Times New Roman" w:cs="Times New Roman"/>
          <w:color w:val="auto"/>
        </w:rPr>
      </w:pPr>
      <w:r w:rsidRPr="0066411C">
        <w:rPr>
          <w:rFonts w:ascii="Times New Roman" w:hAnsi="Times New Roman" w:cs="Times New Roman"/>
          <w:color w:val="auto"/>
        </w:rPr>
        <w:t>По проекту «</w:t>
      </w:r>
      <w:r w:rsidR="005D59AF" w:rsidRPr="005D59AF">
        <w:rPr>
          <w:rFonts w:ascii="Times New Roman" w:hAnsi="Times New Roman" w:cs="Times New Roman"/>
          <w:color w:val="auto"/>
        </w:rPr>
        <w:t>Благоустройство центральной улицы в с.Оксино "Селу-хорошие дороги"</w:t>
      </w:r>
      <w:r w:rsidR="005D59AF">
        <w:rPr>
          <w:rFonts w:ascii="Times New Roman" w:hAnsi="Times New Roman" w:cs="Times New Roman"/>
          <w:color w:val="auto"/>
        </w:rPr>
        <w:t xml:space="preserve"> </w:t>
      </w:r>
      <w:r w:rsidRPr="0066411C">
        <w:rPr>
          <w:rFonts w:ascii="Times New Roman" w:hAnsi="Times New Roman" w:cs="Times New Roman"/>
          <w:color w:val="auto"/>
        </w:rPr>
        <w:t xml:space="preserve">согласно муниципальному контракту </w:t>
      </w:r>
      <w:r w:rsidR="001B3E9D" w:rsidRPr="00B961C3">
        <w:rPr>
          <w:rFonts w:ascii="Times New Roman" w:hAnsi="Times New Roman" w:cs="Times New Roman"/>
        </w:rPr>
        <w:t>№0184300000420000085(ФЗ-44) от 06.07.2020 с ООО «АВТОМАРКЕТ»</w:t>
      </w:r>
      <w:r w:rsidR="001B3E9D" w:rsidRPr="00B961C3">
        <w:rPr>
          <w:rFonts w:ascii="Times New Roman" w:hAnsi="Times New Roman" w:cs="Times New Roman"/>
          <w:color w:val="FF0000"/>
        </w:rPr>
        <w:t>.,</w:t>
      </w:r>
      <w:r w:rsidRPr="0066411C">
        <w:rPr>
          <w:rFonts w:ascii="Times New Roman" w:hAnsi="Times New Roman" w:cs="Times New Roman"/>
          <w:color w:val="auto"/>
        </w:rPr>
        <w:t xml:space="preserve"> также сложилась экономия в проведении торгов.</w:t>
      </w:r>
    </w:p>
    <w:p w:rsidR="00C87EA6" w:rsidRPr="0066411C" w:rsidRDefault="00834359" w:rsidP="00C87EA6">
      <w:pPr>
        <w:jc w:val="both"/>
        <w:rPr>
          <w:rFonts w:ascii="Times New Roman" w:eastAsia="Times New Roman" w:hAnsi="Times New Roman" w:cs="Times New Roman"/>
          <w:bCs/>
          <w:color w:val="auto"/>
        </w:rPr>
      </w:pPr>
      <w:r w:rsidRPr="0066411C">
        <w:rPr>
          <w:rFonts w:ascii="Times New Roman" w:hAnsi="Times New Roman" w:cs="Times New Roman"/>
          <w:color w:val="auto"/>
        </w:rPr>
        <w:t>З</w:t>
      </w:r>
      <w:r w:rsidR="00D977F3" w:rsidRPr="0066411C">
        <w:rPr>
          <w:rFonts w:ascii="Times New Roman" w:hAnsi="Times New Roman" w:cs="Times New Roman"/>
          <w:color w:val="auto"/>
        </w:rPr>
        <w:t xml:space="preserve">а счет </w:t>
      </w:r>
      <w:r w:rsidR="00C87EA6" w:rsidRPr="0066411C">
        <w:rPr>
          <w:rFonts w:ascii="Times New Roman" w:hAnsi="Times New Roman" w:cs="Times New Roman"/>
          <w:color w:val="auto"/>
        </w:rPr>
        <w:t xml:space="preserve">уменьшения </w:t>
      </w:r>
      <w:r w:rsidR="00D977F3" w:rsidRPr="0066411C">
        <w:rPr>
          <w:rFonts w:ascii="Times New Roman" w:hAnsi="Times New Roman" w:cs="Times New Roman"/>
          <w:color w:val="auto"/>
        </w:rPr>
        <w:t xml:space="preserve">межбюджетных трансфертов из средств районного бюджета по </w:t>
      </w:r>
      <w:r w:rsidR="00D977F3" w:rsidRPr="0066411C">
        <w:rPr>
          <w:rFonts w:ascii="Times New Roman" w:eastAsia="Times New Roman" w:hAnsi="Times New Roman" w:cs="Times New Roman"/>
          <w:bCs/>
          <w:color w:val="auto"/>
        </w:rPr>
        <w:t xml:space="preserve">МП "Комплексное развитие поселений муниципального района "Заполярный </w:t>
      </w:r>
      <w:r w:rsidR="00485F71" w:rsidRPr="0066411C">
        <w:rPr>
          <w:rFonts w:ascii="Times New Roman" w:eastAsia="Times New Roman" w:hAnsi="Times New Roman" w:cs="Times New Roman"/>
          <w:bCs/>
          <w:color w:val="auto"/>
        </w:rPr>
        <w:t>район" на 2017-2022</w:t>
      </w:r>
      <w:r w:rsidR="00C87EA6" w:rsidRPr="0066411C">
        <w:rPr>
          <w:rFonts w:ascii="Times New Roman" w:eastAsia="Times New Roman" w:hAnsi="Times New Roman" w:cs="Times New Roman"/>
          <w:bCs/>
          <w:color w:val="auto"/>
        </w:rPr>
        <w:t xml:space="preserve"> годы".</w:t>
      </w:r>
      <w:r w:rsidR="00956722">
        <w:rPr>
          <w:rFonts w:ascii="Times New Roman" w:eastAsia="Times New Roman" w:hAnsi="Times New Roman" w:cs="Times New Roman"/>
          <w:bCs/>
          <w:color w:val="auto"/>
        </w:rPr>
        <w:t xml:space="preserve"> </w:t>
      </w:r>
      <w:r w:rsidR="00C87EA6" w:rsidRPr="0066411C">
        <w:rPr>
          <w:rFonts w:ascii="Times New Roman" w:eastAsia="Times New Roman" w:hAnsi="Times New Roman" w:cs="Times New Roman"/>
          <w:bCs/>
          <w:color w:val="auto"/>
        </w:rPr>
        <w:t>В том числе:</w:t>
      </w:r>
    </w:p>
    <w:p w:rsidR="0066411C" w:rsidRDefault="00006AFC" w:rsidP="00C90643">
      <w:pPr>
        <w:jc w:val="both"/>
        <w:rPr>
          <w:rFonts w:ascii="Times New Roman" w:hAnsi="Times New Roman" w:cs="Times New Roman"/>
          <w:bCs/>
          <w:color w:val="auto"/>
        </w:rPr>
      </w:pPr>
      <w:r w:rsidRPr="0066411C">
        <w:rPr>
          <w:rFonts w:ascii="Times New Roman" w:eastAsia="Times New Roman" w:hAnsi="Times New Roman" w:cs="Times New Roman"/>
          <w:bCs/>
          <w:color w:val="auto"/>
        </w:rPr>
        <w:t xml:space="preserve">- </w:t>
      </w:r>
      <w:r w:rsidR="00D977F3" w:rsidRPr="0066411C">
        <w:rPr>
          <w:rFonts w:ascii="Times New Roman" w:eastAsia="Times New Roman" w:hAnsi="Times New Roman" w:cs="Times New Roman"/>
          <w:bCs/>
          <w:color w:val="auto"/>
        </w:rPr>
        <w:t xml:space="preserve">по мероприятию  </w:t>
      </w:r>
      <w:r w:rsidR="00834359" w:rsidRPr="0066411C">
        <w:rPr>
          <w:rFonts w:ascii="Times New Roman" w:eastAsia="Times New Roman" w:hAnsi="Times New Roman" w:cs="Times New Roman"/>
          <w:bCs/>
          <w:color w:val="auto"/>
        </w:rPr>
        <w:t>уличное освещение на сумму 90</w:t>
      </w:r>
      <w:r w:rsidR="00485F71" w:rsidRPr="0066411C">
        <w:rPr>
          <w:rFonts w:ascii="Times New Roman" w:eastAsia="Times New Roman" w:hAnsi="Times New Roman" w:cs="Times New Roman"/>
          <w:bCs/>
          <w:color w:val="auto"/>
        </w:rPr>
        <w:t>0,0</w:t>
      </w:r>
      <w:r w:rsidR="00D977F3" w:rsidRPr="0066411C">
        <w:rPr>
          <w:rFonts w:ascii="Times New Roman" w:eastAsia="Times New Roman" w:hAnsi="Times New Roman" w:cs="Times New Roman"/>
          <w:bCs/>
          <w:color w:val="auto"/>
        </w:rPr>
        <w:t>т.р</w:t>
      </w:r>
      <w:r w:rsidRPr="0066411C">
        <w:rPr>
          <w:rFonts w:ascii="Times New Roman" w:eastAsia="Times New Roman" w:hAnsi="Times New Roman" w:cs="Times New Roman"/>
          <w:bCs/>
          <w:color w:val="auto"/>
        </w:rPr>
        <w:t>. В 2018 году прошла замена</w:t>
      </w:r>
      <w:r w:rsidRPr="0066411C">
        <w:rPr>
          <w:rFonts w:ascii="Times New Roman" w:hAnsi="Times New Roman" w:cs="Times New Roman"/>
          <w:color w:val="auto"/>
        </w:rPr>
        <w:t xml:space="preserve"> уличных светильников на энергосберегающие лампы (с.</w:t>
      </w:r>
      <w:r w:rsidR="00F01BED">
        <w:rPr>
          <w:rFonts w:ascii="Times New Roman" w:hAnsi="Times New Roman" w:cs="Times New Roman"/>
          <w:color w:val="auto"/>
        </w:rPr>
        <w:t xml:space="preserve"> </w:t>
      </w:r>
      <w:r w:rsidRPr="0066411C">
        <w:rPr>
          <w:rFonts w:ascii="Times New Roman" w:hAnsi="Times New Roman" w:cs="Times New Roman"/>
          <w:color w:val="auto"/>
        </w:rPr>
        <w:t xml:space="preserve">Оксино-26шт., п. Хонгурей-24 шт. и д.Каменка-22 шт.). В результате данных мероприятий </w:t>
      </w:r>
      <w:r w:rsidR="00834359" w:rsidRPr="0066411C">
        <w:rPr>
          <w:rFonts w:ascii="Times New Roman" w:hAnsi="Times New Roman" w:cs="Times New Roman"/>
          <w:color w:val="auto"/>
        </w:rPr>
        <w:t xml:space="preserve">в 2019 году </w:t>
      </w:r>
      <w:r w:rsidRPr="0066411C">
        <w:rPr>
          <w:rFonts w:ascii="Times New Roman" w:hAnsi="Times New Roman" w:cs="Times New Roman"/>
          <w:color w:val="auto"/>
        </w:rPr>
        <w:t>произошла экономия бюджетных средств</w:t>
      </w:r>
      <w:r w:rsidR="00C90643" w:rsidRPr="0066411C">
        <w:rPr>
          <w:rFonts w:ascii="Times New Roman" w:hAnsi="Times New Roman" w:cs="Times New Roman"/>
          <w:color w:val="auto"/>
        </w:rPr>
        <w:t xml:space="preserve">. Также </w:t>
      </w:r>
      <w:r w:rsidR="00C90643" w:rsidRPr="0066411C">
        <w:rPr>
          <w:rFonts w:ascii="Times New Roman" w:hAnsi="Times New Roman" w:cs="Times New Roman"/>
          <w:bCs/>
          <w:color w:val="auto"/>
        </w:rPr>
        <w:t>по договору №35/А-2019 от 25.08.2019 безвозмездного пользования недвижимым имуществом МП ЗР «Севержилкомсервис» принял в пользование от СПК «Нарьяна-Ты» здание электростанции д. Каменка и здание электростанции п. Хонгурей.</w:t>
      </w:r>
    </w:p>
    <w:p w:rsidR="00C90643" w:rsidRPr="0066411C" w:rsidRDefault="00C90643" w:rsidP="00C90643">
      <w:pPr>
        <w:jc w:val="both"/>
        <w:rPr>
          <w:rFonts w:ascii="Times New Roman" w:hAnsi="Times New Roman" w:cs="Times New Roman"/>
          <w:color w:val="auto"/>
        </w:rPr>
      </w:pPr>
      <w:r w:rsidRPr="0066411C">
        <w:rPr>
          <w:rFonts w:ascii="Times New Roman" w:hAnsi="Times New Roman" w:cs="Times New Roman"/>
          <w:bCs/>
          <w:color w:val="auto"/>
        </w:rPr>
        <w:t xml:space="preserve"> С  01 сентября 2019 г обеспечением (поставкой) электрической энергией потребителей п.Хонгурей, д.Каменка и с.Оксино является один поставщик - МП ЗР «Севержилкомсервис».</w:t>
      </w:r>
    </w:p>
    <w:p w:rsidR="009749AC" w:rsidRPr="0066411C" w:rsidRDefault="008A72EB" w:rsidP="005B11A1">
      <w:pPr>
        <w:jc w:val="both"/>
        <w:rPr>
          <w:rFonts w:ascii="Times New Roman" w:hAnsi="Times New Roman" w:cs="Times New Roman"/>
          <w:color w:val="auto"/>
        </w:rPr>
      </w:pPr>
      <w:r w:rsidRPr="00F21F18">
        <w:rPr>
          <w:rFonts w:ascii="Times New Roman" w:eastAsia="Times New Roman" w:hAnsi="Times New Roman" w:cs="Times New Roman"/>
          <w:bCs/>
          <w:color w:val="auto"/>
        </w:rPr>
        <w:t xml:space="preserve">- </w:t>
      </w:r>
      <w:r w:rsidR="009749AC" w:rsidRPr="00F21F18">
        <w:rPr>
          <w:rFonts w:ascii="Times New Roman" w:hAnsi="Times New Roman" w:cs="Times New Roman"/>
          <w:bCs/>
          <w:color w:val="auto"/>
        </w:rPr>
        <w:t xml:space="preserve">по </w:t>
      </w:r>
      <w:r w:rsidR="009749AC" w:rsidRPr="00F21F18">
        <w:rPr>
          <w:rFonts w:ascii="Times New Roman" w:hAnsi="Times New Roman" w:cs="Times New Roman"/>
          <w:color w:val="auto"/>
        </w:rPr>
        <w:t>выполнению работ по гидравлической промывке, испытаний на плотность и прочность системы отопления потребителе</w:t>
      </w:r>
      <w:r w:rsidR="005D59AF" w:rsidRPr="00F21F18">
        <w:rPr>
          <w:rFonts w:ascii="Times New Roman" w:hAnsi="Times New Roman" w:cs="Times New Roman"/>
          <w:color w:val="auto"/>
        </w:rPr>
        <w:t xml:space="preserve">й тепловой энергии на сумму 11,4 </w:t>
      </w:r>
      <w:r w:rsidR="009749AC" w:rsidRPr="00F21F18">
        <w:rPr>
          <w:rFonts w:ascii="Times New Roman" w:hAnsi="Times New Roman" w:cs="Times New Roman"/>
          <w:color w:val="auto"/>
        </w:rPr>
        <w:t>т.р.</w:t>
      </w:r>
      <w:r w:rsidR="00C54A2D" w:rsidRPr="0066411C">
        <w:rPr>
          <w:rFonts w:ascii="Times New Roman" w:hAnsi="Times New Roman" w:cs="Times New Roman"/>
          <w:color w:val="auto"/>
        </w:rPr>
        <w:t xml:space="preserve"> С  МП ЗР «Севержилкомсервис» заключен </w:t>
      </w:r>
      <w:r w:rsidR="00F21F18" w:rsidRPr="00F21F18">
        <w:rPr>
          <w:rFonts w:ascii="Times New Roman" w:hAnsi="Times New Roman" w:cs="Times New Roman"/>
          <w:color w:val="auto"/>
        </w:rPr>
        <w:t>договор от 01.07.2020 № 52/ГИ-2020</w:t>
      </w:r>
      <w:r w:rsidR="00F21F18">
        <w:rPr>
          <w:rFonts w:ascii="Times New Roman" w:hAnsi="Times New Roman" w:cs="Times New Roman"/>
          <w:color w:val="FF0000"/>
        </w:rPr>
        <w:t xml:space="preserve"> </w:t>
      </w:r>
      <w:r w:rsidR="00C54A2D" w:rsidRPr="0066411C">
        <w:rPr>
          <w:rFonts w:ascii="Times New Roman" w:hAnsi="Times New Roman" w:cs="Times New Roman"/>
          <w:color w:val="auto"/>
        </w:rPr>
        <w:t>на выполнение работ по промывке системы отопления жилых домов №159/2,№4,№50 и №135 с.Оксино. Исполнено по фактически предъявленным счетам от МП ЗР «Севержилкомсервис»</w:t>
      </w:r>
      <w:r w:rsidR="009755B7" w:rsidRPr="0066411C">
        <w:rPr>
          <w:rFonts w:ascii="Times New Roman" w:hAnsi="Times New Roman" w:cs="Times New Roman"/>
          <w:color w:val="auto"/>
        </w:rPr>
        <w:t>;</w:t>
      </w:r>
    </w:p>
    <w:p w:rsidR="00C87EA6" w:rsidRPr="00336ABE" w:rsidRDefault="004D239F" w:rsidP="005B11A1">
      <w:pPr>
        <w:jc w:val="both"/>
        <w:rPr>
          <w:rFonts w:ascii="Times New Roman" w:eastAsia="Times New Roman" w:hAnsi="Times New Roman" w:cs="Times New Roman"/>
          <w:bCs/>
          <w:color w:val="auto"/>
        </w:rPr>
      </w:pPr>
      <w:r w:rsidRPr="00336ABE">
        <w:rPr>
          <w:rFonts w:ascii="Times New Roman" w:hAnsi="Times New Roman" w:cs="Times New Roman"/>
          <w:color w:val="auto"/>
        </w:rPr>
        <w:t>З</w:t>
      </w:r>
      <w:r w:rsidR="00C87EA6" w:rsidRPr="00336ABE">
        <w:rPr>
          <w:rFonts w:ascii="Times New Roman" w:hAnsi="Times New Roman" w:cs="Times New Roman"/>
          <w:color w:val="auto"/>
        </w:rPr>
        <w:t xml:space="preserve">а счет уменьшения </w:t>
      </w:r>
      <w:r w:rsidR="008A72EB" w:rsidRPr="00336ABE">
        <w:rPr>
          <w:rFonts w:ascii="Times New Roman" w:hAnsi="Times New Roman" w:cs="Times New Roman"/>
          <w:color w:val="auto"/>
        </w:rPr>
        <w:t xml:space="preserve">иных межбюджетных </w:t>
      </w:r>
      <w:r w:rsidR="00C87EA6" w:rsidRPr="00336ABE">
        <w:rPr>
          <w:rFonts w:ascii="Times New Roman" w:hAnsi="Times New Roman" w:cs="Times New Roman"/>
          <w:color w:val="auto"/>
        </w:rPr>
        <w:t>трансфертов из средств районного бюджета</w:t>
      </w:r>
      <w:r w:rsidR="008A72EB" w:rsidRPr="00336ABE">
        <w:rPr>
          <w:rFonts w:ascii="Times New Roman" w:hAnsi="Times New Roman" w:cs="Times New Roman"/>
          <w:color w:val="auto"/>
        </w:rPr>
        <w:t xml:space="preserve"> на организацию ритуальных услуг. </w:t>
      </w:r>
      <w:r w:rsidR="008A72EB" w:rsidRPr="00336ABE">
        <w:rPr>
          <w:rFonts w:ascii="Times New Roman" w:eastAsia="Times New Roman" w:hAnsi="Times New Roman" w:cs="Times New Roman"/>
          <w:bCs/>
          <w:color w:val="auto"/>
        </w:rPr>
        <w:t>Исполнение по фактическим заявкам от МП ЗР «Севержилкомсервис».</w:t>
      </w:r>
    </w:p>
    <w:p w:rsidR="00231EA4" w:rsidRPr="00336ABE" w:rsidRDefault="00231EA4" w:rsidP="005B11A1">
      <w:pPr>
        <w:jc w:val="both"/>
        <w:rPr>
          <w:rFonts w:ascii="Times New Roman" w:eastAsia="Times New Roman" w:hAnsi="Times New Roman" w:cs="Times New Roman"/>
          <w:bCs/>
          <w:color w:val="auto"/>
        </w:rPr>
      </w:pPr>
      <w:r w:rsidRPr="00336ABE">
        <w:rPr>
          <w:rFonts w:ascii="Times New Roman" w:eastAsia="Times New Roman" w:hAnsi="Times New Roman" w:cs="Times New Roman"/>
          <w:bCs/>
          <w:color w:val="auto"/>
        </w:rPr>
        <w:t>За счет уменьшения трансфертов в рамках МП "Развитие коммунальной инфраструктуры поселений МР "Заполярный район" на 2020-2030 годы" в сумме 50,4 т.р</w:t>
      </w:r>
      <w:r w:rsidR="00BE3554" w:rsidRPr="00336ABE">
        <w:rPr>
          <w:rFonts w:ascii="Times New Roman" w:eastAsia="Times New Roman" w:hAnsi="Times New Roman" w:cs="Times New Roman"/>
          <w:bCs/>
          <w:color w:val="auto"/>
        </w:rPr>
        <w:t>.</w:t>
      </w:r>
      <w:r w:rsidRPr="00336ABE">
        <w:rPr>
          <w:rFonts w:ascii="Times New Roman" w:eastAsia="Times New Roman" w:hAnsi="Times New Roman" w:cs="Times New Roman"/>
          <w:bCs/>
          <w:color w:val="auto"/>
        </w:rPr>
        <w:t xml:space="preserve">, в т.ч. по софинансированию мероприятий по ликвидации несанкционированного места размещения отходов в с.Оксино и д.Каменка  и  </w:t>
      </w:r>
      <w:r w:rsidR="00BE3554" w:rsidRPr="00336ABE">
        <w:rPr>
          <w:rFonts w:ascii="Times New Roman" w:eastAsia="Times New Roman" w:hAnsi="Times New Roman" w:cs="Times New Roman"/>
          <w:bCs/>
          <w:color w:val="auto"/>
        </w:rPr>
        <w:t xml:space="preserve">по </w:t>
      </w:r>
      <w:r w:rsidRPr="00336ABE">
        <w:rPr>
          <w:rFonts w:ascii="Times New Roman" w:eastAsia="Times New Roman" w:hAnsi="Times New Roman" w:cs="Times New Roman"/>
          <w:bCs/>
          <w:color w:val="auto"/>
        </w:rPr>
        <w:t xml:space="preserve">содержанию </w:t>
      </w:r>
      <w:r w:rsidR="00BE3554" w:rsidRPr="00336ABE">
        <w:rPr>
          <w:rFonts w:ascii="Times New Roman" w:eastAsia="Times New Roman" w:hAnsi="Times New Roman" w:cs="Times New Roman"/>
          <w:bCs/>
          <w:color w:val="auto"/>
        </w:rPr>
        <w:t>земельных участков, предназначенных под складирование отходов. Исполнено по фактическим расходам.</w:t>
      </w:r>
    </w:p>
    <w:p w:rsidR="005B11A1" w:rsidRDefault="00FE4DB1" w:rsidP="005B11A1">
      <w:pPr>
        <w:jc w:val="both"/>
        <w:rPr>
          <w:rFonts w:ascii="Times New Roman" w:hAnsi="Times New Roman" w:cs="Times New Roman"/>
        </w:rPr>
      </w:pPr>
      <w:r w:rsidRPr="00336ABE">
        <w:rPr>
          <w:rFonts w:ascii="Times New Roman" w:eastAsia="Times New Roman" w:hAnsi="Times New Roman" w:cs="Times New Roman"/>
          <w:bCs/>
          <w:color w:val="auto"/>
        </w:rPr>
        <w:t>За счет уменьшения субсидии из окружного бюджета по ликвидации несанкционированного места размещения отходов в с.Оксино, п.Хонгурей и д.Каменка</w:t>
      </w:r>
      <w:r>
        <w:rPr>
          <w:rFonts w:ascii="Times New Roman" w:eastAsia="Times New Roman" w:hAnsi="Times New Roman" w:cs="Times New Roman"/>
          <w:bCs/>
          <w:color w:val="auto"/>
        </w:rPr>
        <w:t xml:space="preserve">. </w:t>
      </w:r>
      <w:r w:rsidR="003348B5">
        <w:rPr>
          <w:rFonts w:ascii="Times New Roman" w:eastAsia="Times New Roman" w:hAnsi="Times New Roman" w:cs="Times New Roman"/>
          <w:bCs/>
          <w:color w:val="auto"/>
        </w:rPr>
        <w:t xml:space="preserve">Согласно представленных МП ЗР «Севержилкомсервис» </w:t>
      </w:r>
      <w:r w:rsidR="003348B5" w:rsidRPr="003348B5">
        <w:rPr>
          <w:rFonts w:ascii="Times New Roman" w:hAnsi="Times New Roman" w:cs="Times New Roman"/>
        </w:rPr>
        <w:t>Актов с</w:t>
      </w:r>
      <w:r w:rsidR="003348B5">
        <w:rPr>
          <w:rFonts w:ascii="Times New Roman" w:hAnsi="Times New Roman" w:cs="Times New Roman"/>
        </w:rPr>
        <w:t xml:space="preserve">дачи-приемки работ, </w:t>
      </w:r>
      <w:r w:rsidR="003348B5" w:rsidRPr="003348B5">
        <w:rPr>
          <w:rFonts w:ascii="Times New Roman" w:hAnsi="Times New Roman" w:cs="Times New Roman"/>
        </w:rPr>
        <w:t xml:space="preserve">фактический объем вывезенных отходов  составил </w:t>
      </w:r>
      <w:r w:rsidR="0059411C" w:rsidRPr="0059411C">
        <w:rPr>
          <w:rFonts w:ascii="Times New Roman" w:hAnsi="Times New Roman" w:cs="Times New Roman"/>
          <w:color w:val="auto"/>
        </w:rPr>
        <w:t>1582</w:t>
      </w:r>
      <w:r w:rsidR="003348B5" w:rsidRPr="0059411C">
        <w:rPr>
          <w:rFonts w:ascii="Times New Roman" w:hAnsi="Times New Roman" w:cs="Times New Roman"/>
          <w:color w:val="auto"/>
        </w:rPr>
        <w:t xml:space="preserve"> куб.м. от запланированных </w:t>
      </w:r>
      <w:r w:rsidR="0059411C" w:rsidRPr="0059411C">
        <w:rPr>
          <w:rFonts w:ascii="Times New Roman" w:hAnsi="Times New Roman" w:cs="Times New Roman"/>
          <w:color w:val="auto"/>
        </w:rPr>
        <w:t xml:space="preserve"> 8720,39</w:t>
      </w:r>
      <w:r w:rsidR="003348B5" w:rsidRPr="0059411C">
        <w:rPr>
          <w:rFonts w:ascii="Times New Roman" w:hAnsi="Times New Roman" w:cs="Times New Roman"/>
          <w:color w:val="auto"/>
        </w:rPr>
        <w:t xml:space="preserve"> куб.м. согласно муниципальных контрактов.</w:t>
      </w:r>
      <w:r w:rsidR="003348B5" w:rsidRPr="003348B5">
        <w:rPr>
          <w:rFonts w:ascii="Times New Roman" w:hAnsi="Times New Roman" w:cs="Times New Roman"/>
        </w:rPr>
        <w:t xml:space="preserve"> </w:t>
      </w:r>
    </w:p>
    <w:p w:rsidR="003348B5" w:rsidRDefault="003348B5" w:rsidP="005B11A1">
      <w:pPr>
        <w:jc w:val="both"/>
        <w:rPr>
          <w:rFonts w:ascii="Times New Roman" w:hAnsi="Times New Roman" w:cs="Times New Roman"/>
        </w:rPr>
      </w:pPr>
    </w:p>
    <w:p w:rsidR="003348B5" w:rsidRPr="004036EA" w:rsidRDefault="003348B5" w:rsidP="005B11A1">
      <w:pPr>
        <w:jc w:val="both"/>
        <w:rPr>
          <w:rFonts w:ascii="Arial CYR" w:eastAsia="Times New Roman" w:hAnsi="Arial CYR" w:cs="Arial CYR"/>
          <w:color w:val="0070C0"/>
        </w:rPr>
      </w:pPr>
    </w:p>
    <w:p w:rsidR="006045F9" w:rsidRDefault="0066411C" w:rsidP="0066411C">
      <w:pPr>
        <w:rPr>
          <w:rFonts w:ascii="Times New Roman" w:eastAsia="Times New Roman" w:hAnsi="Times New Roman" w:cs="Times New Roman"/>
          <w:bCs/>
          <w:color w:val="auto"/>
        </w:rPr>
      </w:pPr>
      <w:bookmarkStart w:id="4" w:name="_Toc239555557"/>
      <w:bookmarkStart w:id="5" w:name="_Toc239649273"/>
      <w:r w:rsidRPr="0066411C">
        <w:rPr>
          <w:rFonts w:ascii="Times New Roman" w:eastAsia="Times New Roman" w:hAnsi="Times New Roman" w:cs="Times New Roman"/>
          <w:bCs/>
          <w:color w:val="auto"/>
        </w:rPr>
        <w:t xml:space="preserve">         </w:t>
      </w:r>
    </w:p>
    <w:p w:rsidR="006045F9" w:rsidRDefault="006045F9" w:rsidP="0066411C">
      <w:pPr>
        <w:rPr>
          <w:rFonts w:ascii="Times New Roman" w:eastAsia="Times New Roman" w:hAnsi="Times New Roman" w:cs="Times New Roman"/>
          <w:bCs/>
          <w:color w:val="auto"/>
        </w:rPr>
      </w:pPr>
    </w:p>
    <w:p w:rsidR="006045F9" w:rsidRDefault="006045F9" w:rsidP="0066411C">
      <w:pPr>
        <w:rPr>
          <w:rFonts w:ascii="Times New Roman" w:eastAsia="Times New Roman" w:hAnsi="Times New Roman" w:cs="Times New Roman"/>
          <w:bCs/>
          <w:color w:val="auto"/>
        </w:rPr>
      </w:pPr>
    </w:p>
    <w:p w:rsidR="006045F9" w:rsidRDefault="006045F9" w:rsidP="0066411C">
      <w:pPr>
        <w:rPr>
          <w:rFonts w:ascii="Times New Roman" w:eastAsia="Times New Roman" w:hAnsi="Times New Roman" w:cs="Times New Roman"/>
          <w:bCs/>
          <w:color w:val="auto"/>
        </w:rPr>
      </w:pPr>
    </w:p>
    <w:p w:rsidR="00F715B1" w:rsidRDefault="006045F9" w:rsidP="0066411C">
      <w:pPr>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         </w:t>
      </w:r>
    </w:p>
    <w:p w:rsidR="00F715B1" w:rsidRDefault="00F715B1" w:rsidP="0066411C">
      <w:pPr>
        <w:rPr>
          <w:rFonts w:ascii="Times New Roman" w:eastAsia="Times New Roman" w:hAnsi="Times New Roman" w:cs="Times New Roman"/>
          <w:bCs/>
          <w:color w:val="auto"/>
        </w:rPr>
      </w:pPr>
    </w:p>
    <w:p w:rsidR="00F715B1" w:rsidRDefault="00F715B1" w:rsidP="0066411C">
      <w:pPr>
        <w:rPr>
          <w:rFonts w:ascii="Times New Roman" w:eastAsia="Times New Roman" w:hAnsi="Times New Roman" w:cs="Times New Roman"/>
          <w:bCs/>
          <w:color w:val="auto"/>
        </w:rPr>
      </w:pPr>
    </w:p>
    <w:p w:rsidR="00F715B1" w:rsidRDefault="00F715B1" w:rsidP="0066411C">
      <w:pPr>
        <w:rPr>
          <w:rFonts w:ascii="Times New Roman" w:eastAsia="Times New Roman" w:hAnsi="Times New Roman" w:cs="Times New Roman"/>
          <w:bCs/>
          <w:color w:val="auto"/>
        </w:rPr>
      </w:pPr>
    </w:p>
    <w:p w:rsidR="00F715B1" w:rsidRDefault="00F715B1" w:rsidP="0066411C">
      <w:pPr>
        <w:rPr>
          <w:rFonts w:ascii="Times New Roman" w:eastAsia="Times New Roman" w:hAnsi="Times New Roman" w:cs="Times New Roman"/>
          <w:bCs/>
          <w:color w:val="auto"/>
        </w:rPr>
      </w:pPr>
    </w:p>
    <w:p w:rsidR="00F715B1" w:rsidRDefault="00F715B1" w:rsidP="0066411C">
      <w:pPr>
        <w:rPr>
          <w:rFonts w:ascii="Times New Roman" w:eastAsia="Times New Roman" w:hAnsi="Times New Roman" w:cs="Times New Roman"/>
          <w:bCs/>
          <w:color w:val="auto"/>
        </w:rPr>
      </w:pPr>
    </w:p>
    <w:p w:rsidR="00F715B1" w:rsidRDefault="00F715B1" w:rsidP="0066411C">
      <w:pPr>
        <w:rPr>
          <w:rFonts w:ascii="Times New Roman" w:eastAsia="Times New Roman" w:hAnsi="Times New Roman" w:cs="Times New Roman"/>
          <w:bCs/>
          <w:color w:val="auto"/>
        </w:rPr>
      </w:pPr>
    </w:p>
    <w:p w:rsidR="0067228D" w:rsidRPr="0066411C" w:rsidRDefault="00F715B1" w:rsidP="0066411C">
      <w:pPr>
        <w:rPr>
          <w:rFonts w:ascii="Times New Roman" w:hAnsi="Times New Roman" w:cs="Times New Roman"/>
          <w:color w:val="auto"/>
          <w:u w:val="single"/>
        </w:rPr>
      </w:pPr>
      <w:r>
        <w:rPr>
          <w:rFonts w:ascii="Times New Roman" w:eastAsia="Times New Roman" w:hAnsi="Times New Roman" w:cs="Times New Roman"/>
          <w:bCs/>
          <w:color w:val="auto"/>
        </w:rPr>
        <w:lastRenderedPageBreak/>
        <w:t xml:space="preserve">          </w:t>
      </w:r>
      <w:r w:rsidR="00B01D86" w:rsidRPr="0066411C">
        <w:rPr>
          <w:rFonts w:ascii="Times New Roman" w:hAnsi="Times New Roman" w:cs="Times New Roman"/>
          <w:color w:val="auto"/>
          <w:u w:val="single"/>
        </w:rPr>
        <w:t>ПРЕДВАРИТЕЛЬНЫЕ ИТОГИ</w:t>
      </w:r>
      <w:r w:rsidR="00830141" w:rsidRPr="0066411C">
        <w:rPr>
          <w:rFonts w:ascii="Times New Roman" w:hAnsi="Times New Roman" w:cs="Times New Roman"/>
          <w:color w:val="auto"/>
          <w:u w:val="single"/>
        </w:rPr>
        <w:t xml:space="preserve"> СОЦИАЛЬНО-ЭКОНОМ</w:t>
      </w:r>
      <w:r w:rsidR="005A7ED8" w:rsidRPr="0066411C">
        <w:rPr>
          <w:rFonts w:ascii="Times New Roman" w:hAnsi="Times New Roman" w:cs="Times New Roman"/>
          <w:color w:val="auto"/>
          <w:u w:val="single"/>
        </w:rPr>
        <w:t>ИЧЕСКОГО РАЗВИТИЯ</w:t>
      </w:r>
    </w:p>
    <w:p w:rsidR="00830141" w:rsidRPr="0066411C" w:rsidRDefault="005A7ED8" w:rsidP="00830141">
      <w:pPr>
        <w:jc w:val="center"/>
        <w:rPr>
          <w:rFonts w:ascii="Times New Roman" w:hAnsi="Times New Roman" w:cs="Times New Roman"/>
          <w:color w:val="auto"/>
          <w:u w:val="single"/>
        </w:rPr>
      </w:pPr>
      <w:r w:rsidRPr="0066411C">
        <w:rPr>
          <w:rFonts w:ascii="Times New Roman" w:hAnsi="Times New Roman" w:cs="Times New Roman"/>
          <w:color w:val="auto"/>
          <w:u w:val="single"/>
        </w:rPr>
        <w:t xml:space="preserve"> МО «ПУСТОЗЕРСКИЙ</w:t>
      </w:r>
      <w:r w:rsidR="00830141" w:rsidRPr="0066411C">
        <w:rPr>
          <w:rFonts w:ascii="Times New Roman" w:hAnsi="Times New Roman" w:cs="Times New Roman"/>
          <w:color w:val="auto"/>
          <w:u w:val="single"/>
        </w:rPr>
        <w:t xml:space="preserve"> СЕЛЬСОВЕТ»</w:t>
      </w:r>
      <w:bookmarkEnd w:id="4"/>
      <w:bookmarkEnd w:id="5"/>
      <w:r w:rsidR="00CE2D0E">
        <w:rPr>
          <w:rFonts w:ascii="Times New Roman" w:hAnsi="Times New Roman" w:cs="Times New Roman"/>
          <w:color w:val="auto"/>
          <w:u w:val="single"/>
        </w:rPr>
        <w:t xml:space="preserve"> за </w:t>
      </w:r>
      <w:r w:rsidR="00A148FD">
        <w:rPr>
          <w:rFonts w:ascii="Times New Roman" w:hAnsi="Times New Roman" w:cs="Times New Roman"/>
          <w:color w:val="auto"/>
          <w:u w:val="single"/>
        </w:rPr>
        <w:t xml:space="preserve"> </w:t>
      </w:r>
      <w:r w:rsidR="00462867">
        <w:rPr>
          <w:rFonts w:ascii="Times New Roman" w:hAnsi="Times New Roman" w:cs="Times New Roman"/>
          <w:color w:val="auto"/>
          <w:u w:val="single"/>
        </w:rPr>
        <w:t xml:space="preserve">январь-октябрь </w:t>
      </w:r>
      <w:r w:rsidR="00A148FD">
        <w:rPr>
          <w:rFonts w:ascii="Times New Roman" w:hAnsi="Times New Roman" w:cs="Times New Roman"/>
          <w:color w:val="auto"/>
          <w:u w:val="single"/>
        </w:rPr>
        <w:t>2020</w:t>
      </w:r>
      <w:r w:rsidR="00462867">
        <w:rPr>
          <w:rFonts w:ascii="Times New Roman" w:hAnsi="Times New Roman" w:cs="Times New Roman"/>
          <w:color w:val="auto"/>
          <w:u w:val="single"/>
        </w:rPr>
        <w:t xml:space="preserve"> г</w:t>
      </w:r>
      <w:r w:rsidR="00830141" w:rsidRPr="0066411C">
        <w:rPr>
          <w:rFonts w:ascii="Times New Roman" w:hAnsi="Times New Roman" w:cs="Times New Roman"/>
          <w:color w:val="auto"/>
          <w:u w:val="single"/>
        </w:rPr>
        <w:t>.</w:t>
      </w:r>
    </w:p>
    <w:p w:rsidR="00830141" w:rsidRPr="0066411C" w:rsidRDefault="00830141" w:rsidP="00830141">
      <w:pPr>
        <w:spacing w:line="360" w:lineRule="auto"/>
        <w:ind w:firstLine="720"/>
        <w:jc w:val="center"/>
        <w:rPr>
          <w:rFonts w:ascii="Times New Roman" w:hAnsi="Times New Roman" w:cs="Times New Roman"/>
          <w:b/>
          <w:color w:val="auto"/>
        </w:rPr>
      </w:pPr>
    </w:p>
    <w:p w:rsidR="00830141" w:rsidRPr="0066411C" w:rsidRDefault="00687DA3" w:rsidP="00CD78D6">
      <w:pPr>
        <w:pStyle w:val="a7"/>
        <w:ind w:firstLine="708"/>
        <w:jc w:val="both"/>
        <w:rPr>
          <w:rFonts w:ascii="Times New Roman" w:hAnsi="Times New Roman" w:cs="Times New Roman"/>
          <w:color w:val="auto"/>
        </w:rPr>
      </w:pPr>
      <w:r w:rsidRPr="0066411C">
        <w:rPr>
          <w:rFonts w:ascii="Times New Roman" w:hAnsi="Times New Roman" w:cs="Times New Roman"/>
          <w:color w:val="auto"/>
        </w:rPr>
        <w:t>Администрация</w:t>
      </w:r>
      <w:r w:rsidR="005A7ED8" w:rsidRPr="0066411C">
        <w:rPr>
          <w:rFonts w:ascii="Times New Roman" w:hAnsi="Times New Roman" w:cs="Times New Roman"/>
          <w:color w:val="auto"/>
        </w:rPr>
        <w:t xml:space="preserve"> МО «Пустозерский</w:t>
      </w:r>
      <w:r w:rsidR="00830141" w:rsidRPr="0066411C">
        <w:rPr>
          <w:rFonts w:ascii="Times New Roman" w:hAnsi="Times New Roman" w:cs="Times New Roman"/>
          <w:color w:val="auto"/>
        </w:rPr>
        <w:t xml:space="preserve"> сельсовет» </w:t>
      </w:r>
      <w:r w:rsidRPr="0066411C">
        <w:rPr>
          <w:rFonts w:ascii="Times New Roman" w:hAnsi="Times New Roman" w:cs="Times New Roman"/>
          <w:color w:val="auto"/>
        </w:rPr>
        <w:t xml:space="preserve">НАО стремится в своей работе к обеспечению  повышения качества </w:t>
      </w:r>
      <w:r w:rsidR="00830141" w:rsidRPr="0066411C">
        <w:rPr>
          <w:rFonts w:ascii="Times New Roman" w:hAnsi="Times New Roman" w:cs="Times New Roman"/>
          <w:color w:val="auto"/>
        </w:rPr>
        <w:t xml:space="preserve"> жизни</w:t>
      </w:r>
      <w:r w:rsidRPr="0066411C">
        <w:rPr>
          <w:rFonts w:ascii="Times New Roman" w:hAnsi="Times New Roman" w:cs="Times New Roman"/>
          <w:color w:val="auto"/>
        </w:rPr>
        <w:t xml:space="preserve"> населения</w:t>
      </w:r>
      <w:r w:rsidR="005A7ED8" w:rsidRPr="0066411C">
        <w:rPr>
          <w:rFonts w:ascii="Times New Roman" w:hAnsi="Times New Roman" w:cs="Times New Roman"/>
          <w:color w:val="auto"/>
        </w:rPr>
        <w:t xml:space="preserve"> за счет</w:t>
      </w:r>
      <w:r w:rsidR="00830141" w:rsidRPr="0066411C">
        <w:rPr>
          <w:rFonts w:ascii="Times New Roman" w:hAnsi="Times New Roman" w:cs="Times New Roman"/>
          <w:color w:val="auto"/>
        </w:rPr>
        <w:t xml:space="preserve"> экономического роста, увеличения объемов и эффе</w:t>
      </w:r>
      <w:r w:rsidR="0067228D" w:rsidRPr="0066411C">
        <w:rPr>
          <w:rFonts w:ascii="Times New Roman" w:hAnsi="Times New Roman" w:cs="Times New Roman"/>
          <w:color w:val="auto"/>
        </w:rPr>
        <w:t>ктивности бюджетных вложений</w:t>
      </w:r>
      <w:r w:rsidR="00830141" w:rsidRPr="0066411C">
        <w:rPr>
          <w:rFonts w:ascii="Times New Roman" w:hAnsi="Times New Roman" w:cs="Times New Roman"/>
          <w:color w:val="auto"/>
        </w:rPr>
        <w:t xml:space="preserve"> в инженерную и социальную инф</w:t>
      </w:r>
      <w:r w:rsidR="0067228D" w:rsidRPr="0066411C">
        <w:rPr>
          <w:rFonts w:ascii="Times New Roman" w:hAnsi="Times New Roman" w:cs="Times New Roman"/>
          <w:color w:val="auto"/>
        </w:rPr>
        <w:t>раструктуру, в формирование</w:t>
      </w:r>
      <w:r w:rsidR="00830141" w:rsidRPr="0066411C">
        <w:rPr>
          <w:rFonts w:ascii="Times New Roman" w:hAnsi="Times New Roman" w:cs="Times New Roman"/>
          <w:color w:val="auto"/>
        </w:rPr>
        <w:t xml:space="preserve"> комфортной среды обитания в условиях Крайнего Севера, в развитие системы бюджетны</w:t>
      </w:r>
      <w:r w:rsidR="00DD76F4" w:rsidRPr="0066411C">
        <w:rPr>
          <w:rFonts w:ascii="Times New Roman" w:hAnsi="Times New Roman" w:cs="Times New Roman"/>
          <w:color w:val="auto"/>
        </w:rPr>
        <w:t>х услуг.</w:t>
      </w:r>
    </w:p>
    <w:p w:rsidR="00830141" w:rsidRPr="0066411C" w:rsidRDefault="00830141" w:rsidP="0067228D">
      <w:pPr>
        <w:spacing w:line="360" w:lineRule="auto"/>
        <w:jc w:val="both"/>
        <w:rPr>
          <w:rFonts w:ascii="Times New Roman" w:hAnsi="Times New Roman" w:cs="Times New Roman"/>
          <w:color w:val="auto"/>
        </w:rPr>
      </w:pPr>
    </w:p>
    <w:p w:rsidR="00830141" w:rsidRPr="0066411C" w:rsidRDefault="00830141" w:rsidP="00A3068D">
      <w:pPr>
        <w:pStyle w:val="a7"/>
        <w:jc w:val="center"/>
        <w:rPr>
          <w:rFonts w:ascii="Times New Roman" w:hAnsi="Times New Roman" w:cs="Times New Roman"/>
          <w:bCs/>
          <w:i/>
          <w:iCs/>
          <w:color w:val="auto"/>
          <w:kern w:val="32"/>
        </w:rPr>
      </w:pPr>
      <w:bookmarkStart w:id="6" w:name="_Toc239649277"/>
      <w:r w:rsidRPr="0066411C">
        <w:rPr>
          <w:rFonts w:ascii="Times New Roman" w:hAnsi="Times New Roman" w:cs="Times New Roman"/>
          <w:color w:val="auto"/>
          <w:kern w:val="32"/>
        </w:rPr>
        <w:t>Система программных мероприятий</w:t>
      </w:r>
      <w:bookmarkEnd w:id="6"/>
    </w:p>
    <w:p w:rsidR="00830141" w:rsidRPr="0066411C" w:rsidRDefault="00830141" w:rsidP="00A3068D">
      <w:pPr>
        <w:pStyle w:val="a7"/>
        <w:jc w:val="center"/>
        <w:rPr>
          <w:rFonts w:ascii="Times New Roman" w:hAnsi="Times New Roman" w:cs="Times New Roman"/>
          <w:bCs/>
          <w:i/>
          <w:iCs/>
          <w:color w:val="auto"/>
          <w:kern w:val="32"/>
        </w:rPr>
      </w:pPr>
      <w:r w:rsidRPr="0066411C">
        <w:rPr>
          <w:rFonts w:ascii="Times New Roman" w:hAnsi="Times New Roman" w:cs="Times New Roman"/>
          <w:color w:val="auto"/>
          <w:kern w:val="32"/>
        </w:rPr>
        <w:t>по итогам социально-экономического развития</w:t>
      </w:r>
    </w:p>
    <w:p w:rsidR="00830141" w:rsidRPr="0066411C" w:rsidRDefault="001F4152" w:rsidP="00A3068D">
      <w:pPr>
        <w:pStyle w:val="a7"/>
        <w:jc w:val="center"/>
        <w:rPr>
          <w:rFonts w:ascii="Times New Roman" w:hAnsi="Times New Roman" w:cs="Times New Roman"/>
          <w:bCs/>
          <w:i/>
          <w:iCs/>
          <w:color w:val="auto"/>
          <w:kern w:val="32"/>
        </w:rPr>
      </w:pPr>
      <w:r w:rsidRPr="0066411C">
        <w:rPr>
          <w:rFonts w:ascii="Times New Roman" w:hAnsi="Times New Roman" w:cs="Times New Roman"/>
          <w:color w:val="auto"/>
          <w:kern w:val="32"/>
        </w:rPr>
        <w:t>МО «Пустозерский</w:t>
      </w:r>
      <w:r w:rsidR="002C0BA0" w:rsidRPr="0066411C">
        <w:rPr>
          <w:rFonts w:ascii="Times New Roman" w:hAnsi="Times New Roman" w:cs="Times New Roman"/>
          <w:color w:val="auto"/>
          <w:kern w:val="32"/>
        </w:rPr>
        <w:t xml:space="preserve"> сельсовет» НАО  на </w:t>
      </w:r>
      <w:r w:rsidR="00A148FD">
        <w:rPr>
          <w:rFonts w:ascii="Times New Roman" w:hAnsi="Times New Roman" w:cs="Times New Roman"/>
          <w:color w:val="auto"/>
          <w:kern w:val="32"/>
        </w:rPr>
        <w:t>1 ноября 2020</w:t>
      </w:r>
      <w:r w:rsidR="005E04D5" w:rsidRPr="0066411C">
        <w:rPr>
          <w:rFonts w:ascii="Times New Roman" w:hAnsi="Times New Roman" w:cs="Times New Roman"/>
          <w:color w:val="auto"/>
          <w:kern w:val="32"/>
        </w:rPr>
        <w:t xml:space="preserve"> года</w:t>
      </w:r>
      <w:r w:rsidR="00830141" w:rsidRPr="0066411C">
        <w:rPr>
          <w:rFonts w:ascii="Times New Roman" w:hAnsi="Times New Roman" w:cs="Times New Roman"/>
          <w:color w:val="auto"/>
          <w:kern w:val="32"/>
        </w:rPr>
        <w:t>.</w:t>
      </w:r>
    </w:p>
    <w:p w:rsidR="00830141" w:rsidRPr="0066411C" w:rsidRDefault="00830141" w:rsidP="00A3068D">
      <w:pPr>
        <w:pStyle w:val="a7"/>
        <w:jc w:val="center"/>
        <w:rPr>
          <w:rFonts w:ascii="Times New Roman" w:hAnsi="Times New Roman" w:cs="Times New Roman"/>
          <w:color w:val="auto"/>
        </w:rPr>
      </w:pPr>
    </w:p>
    <w:p w:rsidR="00830141" w:rsidRPr="0066411C" w:rsidRDefault="00830141" w:rsidP="00FD44E7">
      <w:pPr>
        <w:pStyle w:val="a7"/>
        <w:jc w:val="both"/>
        <w:rPr>
          <w:rFonts w:ascii="Times New Roman" w:hAnsi="Times New Roman" w:cs="Times New Roman"/>
          <w:color w:val="auto"/>
        </w:rPr>
      </w:pPr>
      <w:r w:rsidRPr="0066411C">
        <w:rPr>
          <w:rFonts w:ascii="Times New Roman" w:hAnsi="Times New Roman" w:cs="Times New Roman"/>
          <w:color w:val="auto"/>
        </w:rPr>
        <w:t>Система программных мероприятий объединяет следующие направления:</w:t>
      </w:r>
    </w:p>
    <w:p w:rsidR="00830141" w:rsidRPr="0066411C" w:rsidRDefault="00830141" w:rsidP="00FD44E7">
      <w:pPr>
        <w:pStyle w:val="a7"/>
        <w:jc w:val="both"/>
        <w:rPr>
          <w:rFonts w:ascii="Times New Roman" w:hAnsi="Times New Roman" w:cs="Times New Roman"/>
          <w:color w:val="auto"/>
        </w:rPr>
      </w:pPr>
      <w:r w:rsidRPr="0066411C">
        <w:rPr>
          <w:rFonts w:ascii="Times New Roman" w:hAnsi="Times New Roman" w:cs="Times New Roman"/>
          <w:color w:val="auto"/>
        </w:rPr>
        <w:t>Транспорт;</w:t>
      </w:r>
    </w:p>
    <w:p w:rsidR="00830141" w:rsidRPr="0066411C" w:rsidRDefault="00685A21" w:rsidP="00FD44E7">
      <w:pPr>
        <w:pStyle w:val="a7"/>
        <w:jc w:val="both"/>
        <w:rPr>
          <w:rFonts w:ascii="Times New Roman" w:hAnsi="Times New Roman" w:cs="Times New Roman"/>
          <w:color w:val="auto"/>
        </w:rPr>
      </w:pPr>
      <w:r w:rsidRPr="0066411C">
        <w:rPr>
          <w:rFonts w:ascii="Times New Roman" w:hAnsi="Times New Roman" w:cs="Times New Roman"/>
          <w:color w:val="auto"/>
        </w:rPr>
        <w:t>Энергоснабжение</w:t>
      </w:r>
      <w:r w:rsidR="00830141" w:rsidRPr="0066411C">
        <w:rPr>
          <w:rFonts w:ascii="Times New Roman" w:hAnsi="Times New Roman" w:cs="Times New Roman"/>
          <w:color w:val="auto"/>
        </w:rPr>
        <w:t>;</w:t>
      </w:r>
    </w:p>
    <w:p w:rsidR="00830141" w:rsidRPr="0066411C" w:rsidRDefault="00830141" w:rsidP="00FD44E7">
      <w:pPr>
        <w:pStyle w:val="a7"/>
        <w:jc w:val="both"/>
        <w:rPr>
          <w:rFonts w:ascii="Times New Roman" w:hAnsi="Times New Roman" w:cs="Times New Roman"/>
          <w:i/>
          <w:color w:val="auto"/>
        </w:rPr>
      </w:pPr>
      <w:r w:rsidRPr="0066411C">
        <w:rPr>
          <w:rFonts w:ascii="Times New Roman" w:hAnsi="Times New Roman" w:cs="Times New Roman"/>
          <w:color w:val="auto"/>
        </w:rPr>
        <w:t>Строительство;</w:t>
      </w:r>
    </w:p>
    <w:p w:rsidR="00830141" w:rsidRPr="0066411C" w:rsidRDefault="008D474D" w:rsidP="00FD44E7">
      <w:pPr>
        <w:pStyle w:val="a7"/>
        <w:jc w:val="both"/>
        <w:rPr>
          <w:rFonts w:ascii="Times New Roman" w:hAnsi="Times New Roman" w:cs="Times New Roman"/>
          <w:color w:val="auto"/>
        </w:rPr>
      </w:pPr>
      <w:r w:rsidRPr="0066411C">
        <w:rPr>
          <w:rFonts w:ascii="Times New Roman" w:hAnsi="Times New Roman" w:cs="Times New Roman"/>
          <w:color w:val="auto"/>
        </w:rPr>
        <w:t xml:space="preserve">Жилищное </w:t>
      </w:r>
      <w:r w:rsidR="00830141" w:rsidRPr="0066411C">
        <w:rPr>
          <w:rFonts w:ascii="Times New Roman" w:hAnsi="Times New Roman" w:cs="Times New Roman"/>
          <w:color w:val="auto"/>
        </w:rPr>
        <w:t>хозяйство;</w:t>
      </w:r>
    </w:p>
    <w:p w:rsidR="001F2D8C" w:rsidRPr="0066411C" w:rsidRDefault="001F2D8C" w:rsidP="00FD44E7">
      <w:pPr>
        <w:pStyle w:val="a7"/>
        <w:jc w:val="both"/>
        <w:rPr>
          <w:rFonts w:ascii="Times New Roman" w:hAnsi="Times New Roman" w:cs="Times New Roman"/>
          <w:color w:val="auto"/>
        </w:rPr>
      </w:pPr>
      <w:r w:rsidRPr="0066411C">
        <w:rPr>
          <w:rFonts w:ascii="Times New Roman" w:hAnsi="Times New Roman" w:cs="Times New Roman"/>
          <w:color w:val="auto"/>
        </w:rPr>
        <w:t>Благоустройство;</w:t>
      </w:r>
    </w:p>
    <w:p w:rsidR="008D474D" w:rsidRPr="0066411C" w:rsidRDefault="008D474D" w:rsidP="008D474D">
      <w:pPr>
        <w:pStyle w:val="a7"/>
        <w:rPr>
          <w:rFonts w:ascii="Times New Roman" w:hAnsi="Times New Roman" w:cs="Times New Roman"/>
          <w:color w:val="auto"/>
        </w:rPr>
      </w:pPr>
      <w:r w:rsidRPr="0066411C">
        <w:rPr>
          <w:rFonts w:ascii="Times New Roman" w:hAnsi="Times New Roman" w:cs="Times New Roman"/>
          <w:color w:val="auto"/>
        </w:rPr>
        <w:t>Водоснабжение</w:t>
      </w:r>
      <w:r w:rsidR="001F2D8C" w:rsidRPr="0066411C">
        <w:rPr>
          <w:rFonts w:ascii="Times New Roman" w:hAnsi="Times New Roman" w:cs="Times New Roman"/>
          <w:color w:val="auto"/>
        </w:rPr>
        <w:t>;</w:t>
      </w:r>
    </w:p>
    <w:p w:rsidR="00E25317" w:rsidRPr="0066411C" w:rsidRDefault="00E25317" w:rsidP="00E25317">
      <w:pPr>
        <w:pStyle w:val="a7"/>
        <w:rPr>
          <w:rFonts w:ascii="Times New Roman" w:hAnsi="Times New Roman" w:cs="Times New Roman"/>
          <w:color w:val="auto"/>
        </w:rPr>
      </w:pPr>
      <w:r w:rsidRPr="0066411C">
        <w:rPr>
          <w:rFonts w:ascii="Times New Roman" w:hAnsi="Times New Roman" w:cs="Times New Roman"/>
          <w:color w:val="auto"/>
        </w:rPr>
        <w:t>Противопожарная деятельность</w:t>
      </w:r>
      <w:r w:rsidR="001F2D8C" w:rsidRPr="0066411C">
        <w:rPr>
          <w:rFonts w:ascii="Times New Roman" w:hAnsi="Times New Roman" w:cs="Times New Roman"/>
          <w:color w:val="auto"/>
        </w:rPr>
        <w:t>;</w:t>
      </w:r>
    </w:p>
    <w:p w:rsidR="00E25317" w:rsidRPr="0066411C" w:rsidRDefault="001F2D8C" w:rsidP="00E25317">
      <w:pPr>
        <w:pStyle w:val="a7"/>
        <w:rPr>
          <w:rFonts w:ascii="Times New Roman" w:hAnsi="Times New Roman" w:cs="Times New Roman"/>
          <w:color w:val="auto"/>
        </w:rPr>
      </w:pPr>
      <w:r w:rsidRPr="0066411C">
        <w:rPr>
          <w:rFonts w:ascii="Times New Roman" w:hAnsi="Times New Roman" w:cs="Times New Roman"/>
          <w:color w:val="auto"/>
        </w:rPr>
        <w:t>Предупреждение и ликвидация ЧС;</w:t>
      </w:r>
    </w:p>
    <w:p w:rsidR="00D95113" w:rsidRPr="0066411C" w:rsidRDefault="00D95113" w:rsidP="00FD44E7">
      <w:pPr>
        <w:pStyle w:val="a7"/>
        <w:jc w:val="both"/>
        <w:rPr>
          <w:rFonts w:ascii="Times New Roman" w:hAnsi="Times New Roman" w:cs="Times New Roman"/>
          <w:color w:val="auto"/>
        </w:rPr>
      </w:pPr>
      <w:r w:rsidRPr="0066411C">
        <w:rPr>
          <w:rFonts w:ascii="Times New Roman" w:hAnsi="Times New Roman" w:cs="Times New Roman"/>
          <w:color w:val="auto"/>
        </w:rPr>
        <w:t>Социальное обеспечение населения</w:t>
      </w:r>
      <w:r w:rsidR="00860321" w:rsidRPr="0066411C">
        <w:rPr>
          <w:rFonts w:ascii="Times New Roman" w:hAnsi="Times New Roman" w:cs="Times New Roman"/>
          <w:color w:val="auto"/>
        </w:rPr>
        <w:t>;</w:t>
      </w:r>
    </w:p>
    <w:p w:rsidR="00830141" w:rsidRPr="0066411C" w:rsidRDefault="007C7BFA" w:rsidP="00FD44E7">
      <w:pPr>
        <w:pStyle w:val="a7"/>
        <w:jc w:val="both"/>
        <w:rPr>
          <w:rFonts w:ascii="Times New Roman" w:hAnsi="Times New Roman" w:cs="Times New Roman"/>
          <w:color w:val="auto"/>
        </w:rPr>
      </w:pPr>
      <w:r w:rsidRPr="0066411C">
        <w:rPr>
          <w:rFonts w:ascii="Times New Roman" w:hAnsi="Times New Roman" w:cs="Times New Roman"/>
          <w:color w:val="auto"/>
        </w:rPr>
        <w:t>Физкультура и спорт</w:t>
      </w:r>
      <w:r w:rsidR="00860321" w:rsidRPr="0066411C">
        <w:rPr>
          <w:rFonts w:ascii="Times New Roman" w:hAnsi="Times New Roman" w:cs="Times New Roman"/>
          <w:color w:val="auto"/>
        </w:rPr>
        <w:t>;</w:t>
      </w:r>
    </w:p>
    <w:p w:rsidR="00F37905" w:rsidRPr="0066411C" w:rsidRDefault="00F37905" w:rsidP="00FD44E7">
      <w:pPr>
        <w:pStyle w:val="a7"/>
        <w:jc w:val="both"/>
        <w:rPr>
          <w:rFonts w:ascii="Times New Roman" w:hAnsi="Times New Roman" w:cs="Times New Roman"/>
          <w:color w:val="auto"/>
        </w:rPr>
      </w:pPr>
      <w:r w:rsidRPr="0066411C">
        <w:rPr>
          <w:rFonts w:ascii="Times New Roman" w:hAnsi="Times New Roman" w:cs="Times New Roman"/>
          <w:color w:val="auto"/>
        </w:rPr>
        <w:t>Дорожное хозяйство</w:t>
      </w:r>
      <w:r w:rsidR="00860321" w:rsidRPr="0066411C">
        <w:rPr>
          <w:rFonts w:ascii="Times New Roman" w:hAnsi="Times New Roman" w:cs="Times New Roman"/>
          <w:color w:val="auto"/>
        </w:rPr>
        <w:t>.</w:t>
      </w:r>
    </w:p>
    <w:p w:rsidR="00830141" w:rsidRPr="0066411C" w:rsidRDefault="00830141" w:rsidP="00FD44E7">
      <w:pPr>
        <w:pStyle w:val="a7"/>
        <w:jc w:val="both"/>
        <w:rPr>
          <w:rFonts w:ascii="Times New Roman" w:hAnsi="Times New Roman" w:cs="Times New Roman"/>
          <w:color w:val="auto"/>
        </w:rPr>
      </w:pPr>
      <w:r w:rsidRPr="0066411C">
        <w:rPr>
          <w:rFonts w:ascii="Times New Roman" w:hAnsi="Times New Roman" w:cs="Times New Roman"/>
          <w:color w:val="auto"/>
        </w:rPr>
        <w:t>Система программных мероприятий реализуется с привлечением следующих источников финансирования: местный, районный</w:t>
      </w:r>
      <w:r w:rsidR="003E1EE9" w:rsidRPr="0066411C">
        <w:rPr>
          <w:rFonts w:ascii="Times New Roman" w:hAnsi="Times New Roman" w:cs="Times New Roman"/>
          <w:color w:val="auto"/>
        </w:rPr>
        <w:t>, окружной бюджеты.</w:t>
      </w:r>
    </w:p>
    <w:p w:rsidR="003E1EE9" w:rsidRPr="0066411C" w:rsidRDefault="003E1EE9" w:rsidP="00FD44E7">
      <w:pPr>
        <w:pStyle w:val="a7"/>
        <w:jc w:val="both"/>
        <w:rPr>
          <w:rFonts w:ascii="Times New Roman" w:hAnsi="Times New Roman" w:cs="Times New Roman"/>
          <w:color w:val="auto"/>
        </w:rPr>
      </w:pPr>
    </w:p>
    <w:p w:rsidR="00830141" w:rsidRPr="006045F9" w:rsidRDefault="0086720D" w:rsidP="00FD44E7">
      <w:pPr>
        <w:pStyle w:val="a7"/>
        <w:jc w:val="both"/>
        <w:rPr>
          <w:rFonts w:ascii="Times New Roman" w:hAnsi="Times New Roman" w:cs="Times New Roman"/>
          <w:color w:val="auto"/>
        </w:rPr>
      </w:pPr>
      <w:r w:rsidRPr="006045F9">
        <w:rPr>
          <w:rFonts w:ascii="Times New Roman" w:hAnsi="Times New Roman" w:cs="Times New Roman"/>
          <w:color w:val="auto"/>
        </w:rPr>
        <w:t xml:space="preserve">     </w:t>
      </w:r>
      <w:r w:rsidR="003479C6" w:rsidRPr="006045F9">
        <w:rPr>
          <w:rFonts w:ascii="Times New Roman" w:hAnsi="Times New Roman" w:cs="Times New Roman"/>
          <w:color w:val="auto"/>
        </w:rPr>
        <w:t xml:space="preserve">                                            </w:t>
      </w:r>
      <w:r w:rsidRPr="006045F9">
        <w:rPr>
          <w:rFonts w:ascii="Times New Roman" w:hAnsi="Times New Roman" w:cs="Times New Roman"/>
          <w:color w:val="auto"/>
        </w:rPr>
        <w:t>1</w:t>
      </w:r>
      <w:r w:rsidR="00830141" w:rsidRPr="006045F9">
        <w:rPr>
          <w:rFonts w:ascii="Times New Roman" w:hAnsi="Times New Roman" w:cs="Times New Roman"/>
          <w:color w:val="auto"/>
        </w:rPr>
        <w:t>. По разделу «Строительство»</w:t>
      </w:r>
    </w:p>
    <w:p w:rsidR="00830141" w:rsidRPr="006045F9" w:rsidRDefault="00BB431B" w:rsidP="00FD44E7">
      <w:pPr>
        <w:pStyle w:val="a7"/>
        <w:jc w:val="both"/>
        <w:rPr>
          <w:rFonts w:ascii="Times New Roman" w:hAnsi="Times New Roman" w:cs="Times New Roman"/>
          <w:color w:val="auto"/>
        </w:rPr>
      </w:pPr>
      <w:r w:rsidRPr="006045F9">
        <w:rPr>
          <w:rFonts w:ascii="Times New Roman" w:hAnsi="Times New Roman" w:cs="Times New Roman"/>
          <w:color w:val="auto"/>
        </w:rPr>
        <w:t>1. Завершено</w:t>
      </w:r>
      <w:r w:rsidR="00D9694A" w:rsidRPr="006045F9">
        <w:rPr>
          <w:rFonts w:ascii="Times New Roman" w:hAnsi="Times New Roman" w:cs="Times New Roman"/>
          <w:color w:val="auto"/>
        </w:rPr>
        <w:t xml:space="preserve"> строительство </w:t>
      </w:r>
      <w:r w:rsidR="002E10E1" w:rsidRPr="006045F9">
        <w:rPr>
          <w:rFonts w:ascii="Times New Roman" w:hAnsi="Times New Roman" w:cs="Times New Roman"/>
          <w:color w:val="auto"/>
        </w:rPr>
        <w:t>блокированного</w:t>
      </w:r>
      <w:r w:rsidR="00D9694A" w:rsidRPr="006045F9">
        <w:rPr>
          <w:rFonts w:ascii="Times New Roman" w:hAnsi="Times New Roman" w:cs="Times New Roman"/>
          <w:color w:val="auto"/>
        </w:rPr>
        <w:t xml:space="preserve">  жилого дома в с.Оксино</w:t>
      </w:r>
      <w:r w:rsidR="002E10E1" w:rsidRPr="006045F9">
        <w:rPr>
          <w:rFonts w:ascii="Times New Roman" w:hAnsi="Times New Roman" w:cs="Times New Roman"/>
          <w:color w:val="auto"/>
        </w:rPr>
        <w:t xml:space="preserve"> на четыре квартиры</w:t>
      </w:r>
      <w:r w:rsidRPr="006045F9">
        <w:rPr>
          <w:rFonts w:ascii="Times New Roman" w:hAnsi="Times New Roman" w:cs="Times New Roman"/>
          <w:color w:val="auto"/>
        </w:rPr>
        <w:t xml:space="preserve"> для специалистов здравоохранения</w:t>
      </w:r>
      <w:r w:rsidR="007975B0" w:rsidRPr="006045F9">
        <w:rPr>
          <w:rFonts w:ascii="Times New Roman" w:hAnsi="Times New Roman" w:cs="Times New Roman"/>
          <w:color w:val="auto"/>
        </w:rPr>
        <w:t>;</w:t>
      </w:r>
    </w:p>
    <w:p w:rsidR="00F235D0" w:rsidRPr="006045F9" w:rsidRDefault="00BB431B" w:rsidP="00F235D0">
      <w:pPr>
        <w:pStyle w:val="a7"/>
        <w:jc w:val="both"/>
        <w:rPr>
          <w:rFonts w:ascii="Times New Roman" w:hAnsi="Times New Roman" w:cs="Times New Roman"/>
          <w:color w:val="auto"/>
        </w:rPr>
      </w:pPr>
      <w:r w:rsidRPr="006045F9">
        <w:rPr>
          <w:rFonts w:ascii="Times New Roman" w:hAnsi="Times New Roman" w:cs="Times New Roman"/>
          <w:color w:val="auto"/>
        </w:rPr>
        <w:t>2</w:t>
      </w:r>
      <w:r w:rsidR="005E732C" w:rsidRPr="006045F9">
        <w:rPr>
          <w:rFonts w:ascii="Times New Roman" w:hAnsi="Times New Roman" w:cs="Times New Roman"/>
          <w:color w:val="auto"/>
        </w:rPr>
        <w:t xml:space="preserve">. </w:t>
      </w:r>
      <w:r w:rsidR="00D9694A" w:rsidRPr="006045F9">
        <w:rPr>
          <w:rFonts w:ascii="Times New Roman" w:hAnsi="Times New Roman" w:cs="Times New Roman"/>
          <w:color w:val="auto"/>
        </w:rPr>
        <w:t xml:space="preserve">ГУП НАО «Ненецкая агропромышленная  компания» </w:t>
      </w:r>
      <w:r w:rsidR="00141578" w:rsidRPr="006045F9">
        <w:rPr>
          <w:rFonts w:ascii="Times New Roman" w:hAnsi="Times New Roman" w:cs="Times New Roman"/>
          <w:color w:val="auto"/>
        </w:rPr>
        <w:t>ведет мероприятия по подготовке проектно-сметной документации под строительство коровника</w:t>
      </w:r>
      <w:r w:rsidR="002273D5" w:rsidRPr="006045F9">
        <w:rPr>
          <w:rFonts w:ascii="Times New Roman" w:hAnsi="Times New Roman" w:cs="Times New Roman"/>
          <w:color w:val="auto"/>
        </w:rPr>
        <w:t xml:space="preserve"> в с. Оксино</w:t>
      </w:r>
      <w:r w:rsidR="00141578" w:rsidRPr="006045F9">
        <w:rPr>
          <w:rFonts w:ascii="Times New Roman" w:hAnsi="Times New Roman" w:cs="Times New Roman"/>
          <w:color w:val="auto"/>
        </w:rPr>
        <w:t xml:space="preserve"> на 105 голов КРС</w:t>
      </w:r>
      <w:r w:rsidR="002273D5" w:rsidRPr="006045F9">
        <w:rPr>
          <w:rFonts w:ascii="Times New Roman" w:hAnsi="Times New Roman" w:cs="Times New Roman"/>
          <w:color w:val="auto"/>
        </w:rPr>
        <w:t xml:space="preserve">. </w:t>
      </w:r>
    </w:p>
    <w:p w:rsidR="0066411C" w:rsidRPr="006045F9" w:rsidRDefault="00BB431B" w:rsidP="004316FA">
      <w:pPr>
        <w:jc w:val="both"/>
        <w:rPr>
          <w:rFonts w:ascii="Times New Roman" w:hAnsi="Times New Roman" w:cs="Times New Roman"/>
          <w:color w:val="auto"/>
        </w:rPr>
      </w:pPr>
      <w:r w:rsidRPr="006045F9">
        <w:rPr>
          <w:rFonts w:ascii="Times New Roman" w:hAnsi="Times New Roman" w:cs="Times New Roman"/>
          <w:color w:val="auto"/>
        </w:rPr>
        <w:t>3</w:t>
      </w:r>
      <w:r w:rsidR="00975163" w:rsidRPr="006045F9">
        <w:rPr>
          <w:rFonts w:ascii="Times New Roman" w:hAnsi="Times New Roman" w:cs="Times New Roman"/>
          <w:color w:val="auto"/>
        </w:rPr>
        <w:t xml:space="preserve">. </w:t>
      </w:r>
      <w:r w:rsidR="00153F0D" w:rsidRPr="006045F9">
        <w:rPr>
          <w:rFonts w:ascii="Times New Roman" w:hAnsi="Times New Roman" w:cs="Times New Roman"/>
          <w:color w:val="auto"/>
        </w:rPr>
        <w:t>Силами МКП «Пустозерское» п</w:t>
      </w:r>
      <w:r w:rsidR="00975163" w:rsidRPr="006045F9">
        <w:rPr>
          <w:rFonts w:ascii="Times New Roman" w:hAnsi="Times New Roman" w:cs="Times New Roman"/>
          <w:color w:val="auto"/>
        </w:rPr>
        <w:t>роведен ремонт общественной бани в</w:t>
      </w:r>
      <w:r w:rsidR="008B324D" w:rsidRPr="006045F9">
        <w:rPr>
          <w:rFonts w:ascii="Times New Roman" w:hAnsi="Times New Roman" w:cs="Times New Roman"/>
          <w:color w:val="auto"/>
        </w:rPr>
        <w:t xml:space="preserve"> </w:t>
      </w:r>
      <w:r w:rsidR="00153F0D" w:rsidRPr="006045F9">
        <w:rPr>
          <w:rFonts w:ascii="Times New Roman" w:hAnsi="Times New Roman" w:cs="Times New Roman"/>
          <w:color w:val="auto"/>
        </w:rPr>
        <w:t>п. Хонгурей</w:t>
      </w:r>
      <w:r w:rsidR="00E10523" w:rsidRPr="006045F9">
        <w:rPr>
          <w:rFonts w:ascii="Times New Roman" w:hAnsi="Times New Roman" w:cs="Times New Roman"/>
          <w:color w:val="auto"/>
        </w:rPr>
        <w:t xml:space="preserve"> (замена емкостей под воду, замена труб и косметический ремонт</w:t>
      </w:r>
      <w:r w:rsidR="00860321" w:rsidRPr="006045F9">
        <w:rPr>
          <w:rFonts w:ascii="Times New Roman" w:hAnsi="Times New Roman" w:cs="Times New Roman"/>
          <w:color w:val="auto"/>
        </w:rPr>
        <w:t>)</w:t>
      </w:r>
      <w:r w:rsidR="00153F0D" w:rsidRPr="006045F9">
        <w:rPr>
          <w:rFonts w:ascii="Times New Roman" w:hAnsi="Times New Roman" w:cs="Times New Roman"/>
          <w:color w:val="auto"/>
        </w:rPr>
        <w:t>.</w:t>
      </w:r>
    </w:p>
    <w:p w:rsidR="005B4A3F" w:rsidRPr="006045F9" w:rsidRDefault="00BB431B" w:rsidP="004316FA">
      <w:pPr>
        <w:jc w:val="both"/>
        <w:rPr>
          <w:rFonts w:ascii="Times New Roman" w:hAnsi="Times New Roman" w:cs="Times New Roman"/>
          <w:color w:val="FF0000"/>
        </w:rPr>
      </w:pPr>
      <w:r w:rsidRPr="006045F9">
        <w:rPr>
          <w:rFonts w:ascii="Times New Roman" w:hAnsi="Times New Roman" w:cs="Times New Roman"/>
          <w:color w:val="auto"/>
        </w:rPr>
        <w:t>4</w:t>
      </w:r>
      <w:r w:rsidR="005B4A3F" w:rsidRPr="006045F9">
        <w:rPr>
          <w:rFonts w:ascii="Times New Roman" w:hAnsi="Times New Roman" w:cs="Times New Roman"/>
          <w:color w:val="auto"/>
        </w:rPr>
        <w:t xml:space="preserve">. </w:t>
      </w:r>
      <w:r w:rsidR="00391B63" w:rsidRPr="006045F9">
        <w:rPr>
          <w:rFonts w:ascii="Times New Roman" w:hAnsi="Times New Roman" w:cs="Times New Roman"/>
          <w:color w:val="auto"/>
        </w:rPr>
        <w:t>Провед</w:t>
      </w:r>
      <w:r w:rsidR="00391B63">
        <w:rPr>
          <w:rFonts w:ascii="Times New Roman" w:hAnsi="Times New Roman" w:cs="Times New Roman"/>
          <w:color w:val="auto"/>
        </w:rPr>
        <w:t xml:space="preserve">ены мероприятия по восстановлению и ремонту после паводка тротуаров в с.Оксино, а также выполнен текущий ремонт </w:t>
      </w:r>
      <w:r w:rsidR="00391B63" w:rsidRPr="006045F9">
        <w:rPr>
          <w:rFonts w:ascii="Times New Roman" w:hAnsi="Times New Roman" w:cs="Times New Roman"/>
          <w:color w:val="auto"/>
        </w:rPr>
        <w:t>тротуаров в с.Оксино</w:t>
      </w:r>
      <w:r w:rsidR="00391B63">
        <w:rPr>
          <w:rFonts w:ascii="Times New Roman" w:hAnsi="Times New Roman" w:cs="Times New Roman"/>
          <w:color w:val="auto"/>
        </w:rPr>
        <w:t xml:space="preserve"> и п.Хонгурей.</w:t>
      </w:r>
      <w:r w:rsidR="00391B63" w:rsidRPr="006045F9">
        <w:rPr>
          <w:rFonts w:ascii="Times New Roman" w:hAnsi="Times New Roman" w:cs="Times New Roman"/>
          <w:color w:val="auto"/>
        </w:rPr>
        <w:t xml:space="preserve"> </w:t>
      </w:r>
    </w:p>
    <w:p w:rsidR="008C7285" w:rsidRPr="006045F9" w:rsidRDefault="00BB431B" w:rsidP="00840CB5">
      <w:pPr>
        <w:jc w:val="both"/>
        <w:rPr>
          <w:rFonts w:ascii="Times New Roman" w:hAnsi="Times New Roman" w:cs="Times New Roman"/>
          <w:color w:val="auto"/>
        </w:rPr>
      </w:pPr>
      <w:r w:rsidRPr="006045F9">
        <w:rPr>
          <w:rFonts w:ascii="Times New Roman" w:hAnsi="Times New Roman" w:cs="Times New Roman"/>
          <w:color w:val="auto"/>
        </w:rPr>
        <w:t>5</w:t>
      </w:r>
      <w:r w:rsidR="005B4A3F" w:rsidRPr="006045F9">
        <w:rPr>
          <w:rFonts w:ascii="Times New Roman" w:hAnsi="Times New Roman" w:cs="Times New Roman"/>
          <w:color w:val="auto"/>
        </w:rPr>
        <w:t>. В</w:t>
      </w:r>
      <w:r w:rsidR="00655E8B" w:rsidRPr="006045F9">
        <w:rPr>
          <w:rFonts w:ascii="Times New Roman" w:hAnsi="Times New Roman" w:cs="Times New Roman"/>
          <w:color w:val="auto"/>
        </w:rPr>
        <w:t xml:space="preserve">ыполнены </w:t>
      </w:r>
      <w:r w:rsidR="008B324D" w:rsidRPr="006045F9">
        <w:rPr>
          <w:rFonts w:ascii="Times New Roman" w:hAnsi="Times New Roman" w:cs="Times New Roman"/>
          <w:color w:val="auto"/>
        </w:rPr>
        <w:t xml:space="preserve">косметические </w:t>
      </w:r>
      <w:r w:rsidR="00655E8B" w:rsidRPr="006045F9">
        <w:rPr>
          <w:rFonts w:ascii="Times New Roman" w:hAnsi="Times New Roman" w:cs="Times New Roman"/>
          <w:color w:val="auto"/>
        </w:rPr>
        <w:t xml:space="preserve">работы по ремонту </w:t>
      </w:r>
      <w:r w:rsidR="008B324D" w:rsidRPr="006045F9">
        <w:rPr>
          <w:rFonts w:ascii="Times New Roman" w:hAnsi="Times New Roman" w:cs="Times New Roman"/>
          <w:color w:val="auto"/>
        </w:rPr>
        <w:t>хоккейной</w:t>
      </w:r>
      <w:r w:rsidR="00655E8B" w:rsidRPr="006045F9">
        <w:rPr>
          <w:rFonts w:ascii="Times New Roman" w:hAnsi="Times New Roman" w:cs="Times New Roman"/>
          <w:color w:val="auto"/>
        </w:rPr>
        <w:t xml:space="preserve"> площадки в с.Оксино.</w:t>
      </w:r>
      <w:r w:rsidR="0076662D" w:rsidRPr="006045F9">
        <w:rPr>
          <w:rFonts w:ascii="Times New Roman" w:hAnsi="Times New Roman" w:cs="Times New Roman"/>
          <w:color w:val="auto"/>
        </w:rPr>
        <w:t xml:space="preserve"> </w:t>
      </w:r>
      <w:r w:rsidRPr="006045F9">
        <w:rPr>
          <w:rFonts w:ascii="Times New Roman" w:hAnsi="Times New Roman" w:cs="Times New Roman"/>
          <w:color w:val="auto"/>
        </w:rPr>
        <w:t>Проводится контроль за сбором</w:t>
      </w:r>
      <w:r w:rsidR="008C7285" w:rsidRPr="006045F9">
        <w:rPr>
          <w:rFonts w:ascii="Times New Roman" w:hAnsi="Times New Roman" w:cs="Times New Roman"/>
          <w:color w:val="auto"/>
        </w:rPr>
        <w:t xml:space="preserve"> </w:t>
      </w:r>
      <w:r w:rsidRPr="006045F9">
        <w:rPr>
          <w:rFonts w:ascii="Times New Roman" w:hAnsi="Times New Roman" w:cs="Times New Roman"/>
          <w:color w:val="auto"/>
        </w:rPr>
        <w:t>денежных средств</w:t>
      </w:r>
      <w:r w:rsidR="008C7285" w:rsidRPr="006045F9">
        <w:rPr>
          <w:rFonts w:ascii="Times New Roman" w:hAnsi="Times New Roman" w:cs="Times New Roman"/>
          <w:color w:val="auto"/>
        </w:rPr>
        <w:t xml:space="preserve">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«Пустозерский сельсовет» Ненецкого автономного округа</w:t>
      </w:r>
      <w:r w:rsidRPr="006045F9">
        <w:rPr>
          <w:rFonts w:ascii="Times New Roman" w:hAnsi="Times New Roman" w:cs="Times New Roman"/>
          <w:color w:val="auto"/>
        </w:rPr>
        <w:t>.</w:t>
      </w:r>
    </w:p>
    <w:p w:rsidR="00F57107" w:rsidRPr="006045F9" w:rsidRDefault="00F57107" w:rsidP="00840CB5">
      <w:pPr>
        <w:jc w:val="both"/>
        <w:rPr>
          <w:rFonts w:ascii="Times New Roman" w:hAnsi="Times New Roman" w:cs="Times New Roman"/>
          <w:color w:val="auto"/>
        </w:rPr>
      </w:pPr>
      <w:r w:rsidRPr="006045F9">
        <w:rPr>
          <w:rFonts w:ascii="Times New Roman" w:hAnsi="Times New Roman" w:cs="Times New Roman"/>
          <w:color w:val="auto"/>
        </w:rPr>
        <w:t>6. Проведены работы по строительству ограждения у дома №10 и проведен ремонт ограждения у д.№4 и №13</w:t>
      </w:r>
      <w:r w:rsidR="00462867">
        <w:rPr>
          <w:rFonts w:ascii="Times New Roman" w:hAnsi="Times New Roman" w:cs="Times New Roman"/>
          <w:color w:val="auto"/>
        </w:rPr>
        <w:t xml:space="preserve"> с.Оксино, выполнен ремонт облицовки фасада ж/дома №162 в с.Оксино, ремонт крыльца и забора дома № 4 с.Оксино, ремонт крыльца и входной двери дома № 37 кв.1 с.Оксино, ремонт дымовой трубы дома №53 кв.2 и ремонт кровли дома №31 кв.2 в с.Оксино.</w:t>
      </w:r>
    </w:p>
    <w:p w:rsidR="00515776" w:rsidRDefault="0066411C" w:rsidP="00462867">
      <w:pPr>
        <w:pStyle w:val="a7"/>
        <w:jc w:val="both"/>
        <w:rPr>
          <w:rFonts w:ascii="Times New Roman" w:hAnsi="Times New Roman" w:cs="Times New Roman"/>
          <w:color w:val="FF0000"/>
        </w:rPr>
      </w:pPr>
      <w:r w:rsidRPr="00A23A15">
        <w:rPr>
          <w:rFonts w:ascii="Times New Roman" w:hAnsi="Times New Roman" w:cs="Times New Roman"/>
          <w:color w:val="auto"/>
        </w:rPr>
        <w:t xml:space="preserve">    </w:t>
      </w:r>
      <w:r w:rsidR="00792007" w:rsidRPr="00A23A15">
        <w:rPr>
          <w:rFonts w:ascii="Times New Roman" w:hAnsi="Times New Roman" w:cs="Times New Roman"/>
          <w:color w:val="auto"/>
        </w:rPr>
        <w:t>2020</w:t>
      </w:r>
      <w:r w:rsidR="00895C49" w:rsidRPr="00A23A15">
        <w:rPr>
          <w:rFonts w:ascii="Times New Roman" w:hAnsi="Times New Roman" w:cs="Times New Roman"/>
          <w:color w:val="auto"/>
        </w:rPr>
        <w:t xml:space="preserve"> год</w:t>
      </w:r>
      <w:r w:rsidR="00792007" w:rsidRPr="00A23A15">
        <w:rPr>
          <w:rFonts w:ascii="Times New Roman" w:hAnsi="Times New Roman" w:cs="Times New Roman"/>
          <w:color w:val="auto"/>
        </w:rPr>
        <w:t xml:space="preserve">   </w:t>
      </w:r>
      <w:r w:rsidR="001A64E1">
        <w:rPr>
          <w:rFonts w:ascii="Times New Roman" w:hAnsi="Times New Roman" w:cs="Times New Roman"/>
          <w:color w:val="auto"/>
        </w:rPr>
        <w:t xml:space="preserve">                                                                     </w:t>
      </w:r>
    </w:p>
    <w:p w:rsidR="006045F9" w:rsidRDefault="0066411C" w:rsidP="0066411C">
      <w:pPr>
        <w:pStyle w:val="a7"/>
        <w:rPr>
          <w:rFonts w:ascii="Times New Roman" w:hAnsi="Times New Roman" w:cs="Times New Roman"/>
          <w:b/>
          <w:color w:val="1F497D" w:themeColor="text2"/>
        </w:rPr>
      </w:pPr>
      <w:r>
        <w:rPr>
          <w:rFonts w:ascii="Times New Roman" w:hAnsi="Times New Roman" w:cs="Times New Roman"/>
          <w:b/>
          <w:color w:val="1F497D" w:themeColor="text2"/>
        </w:rPr>
        <w:t xml:space="preserve">                                                    </w:t>
      </w:r>
    </w:p>
    <w:p w:rsidR="006045F9" w:rsidRDefault="006045F9" w:rsidP="0066411C">
      <w:pPr>
        <w:pStyle w:val="a7"/>
        <w:rPr>
          <w:rFonts w:ascii="Times New Roman" w:hAnsi="Times New Roman" w:cs="Times New Roman"/>
          <w:b/>
          <w:color w:val="1F497D" w:themeColor="text2"/>
        </w:rPr>
      </w:pPr>
    </w:p>
    <w:p w:rsidR="00830141" w:rsidRPr="00462867" w:rsidRDefault="006045F9" w:rsidP="0066411C">
      <w:pPr>
        <w:pStyle w:val="a7"/>
        <w:rPr>
          <w:rFonts w:ascii="Times New Roman" w:hAnsi="Times New Roman" w:cs="Times New Roman"/>
          <w:b/>
          <w:color w:val="1F497D" w:themeColor="text2"/>
        </w:rPr>
      </w:pPr>
      <w:r>
        <w:rPr>
          <w:rFonts w:ascii="Times New Roman" w:hAnsi="Times New Roman" w:cs="Times New Roman"/>
          <w:b/>
          <w:color w:val="1F497D" w:themeColor="text2"/>
        </w:rPr>
        <w:t xml:space="preserve">                                                   </w:t>
      </w:r>
      <w:r w:rsidR="00575A92" w:rsidRPr="0066411C">
        <w:rPr>
          <w:rFonts w:ascii="Times New Roman" w:hAnsi="Times New Roman" w:cs="Times New Roman"/>
          <w:b/>
          <w:color w:val="auto"/>
        </w:rPr>
        <w:t>2</w:t>
      </w:r>
      <w:r w:rsidR="00830141" w:rsidRPr="00391B63">
        <w:rPr>
          <w:rFonts w:ascii="Times New Roman" w:hAnsi="Times New Roman" w:cs="Times New Roman"/>
          <w:b/>
          <w:color w:val="auto"/>
        </w:rPr>
        <w:t xml:space="preserve">. </w:t>
      </w:r>
      <w:r w:rsidR="008B324D" w:rsidRPr="00391B63">
        <w:rPr>
          <w:rFonts w:ascii="Times New Roman" w:hAnsi="Times New Roman" w:cs="Times New Roman"/>
          <w:b/>
          <w:color w:val="auto"/>
        </w:rPr>
        <w:t xml:space="preserve"> </w:t>
      </w:r>
      <w:r w:rsidR="00830141" w:rsidRPr="00391B63">
        <w:rPr>
          <w:rFonts w:ascii="Times New Roman" w:hAnsi="Times New Roman" w:cs="Times New Roman"/>
          <w:b/>
          <w:color w:val="auto"/>
        </w:rPr>
        <w:t>«Физкультура и спорт»</w:t>
      </w:r>
    </w:p>
    <w:p w:rsidR="005D64D9" w:rsidRPr="00391B63" w:rsidRDefault="00562AB5" w:rsidP="005D64D9">
      <w:pPr>
        <w:jc w:val="both"/>
        <w:rPr>
          <w:rFonts w:ascii="Times New Roman" w:hAnsi="Times New Roman" w:cs="Times New Roman"/>
          <w:color w:val="auto"/>
        </w:rPr>
      </w:pPr>
      <w:r w:rsidRPr="00391B63">
        <w:rPr>
          <w:color w:val="auto"/>
          <w:sz w:val="26"/>
          <w:szCs w:val="26"/>
        </w:rPr>
        <w:t xml:space="preserve">    </w:t>
      </w:r>
      <w:r w:rsidRPr="00391B63">
        <w:rPr>
          <w:rFonts w:ascii="Times New Roman" w:hAnsi="Times New Roman" w:cs="Times New Roman"/>
          <w:color w:val="auto"/>
        </w:rPr>
        <w:t xml:space="preserve">За период январь-октябрь </w:t>
      </w:r>
      <w:r w:rsidR="005D64D9" w:rsidRPr="00391B63">
        <w:rPr>
          <w:rFonts w:ascii="Times New Roman" w:hAnsi="Times New Roman" w:cs="Times New Roman"/>
          <w:color w:val="auto"/>
        </w:rPr>
        <w:t>2020 года проведена спортивно-патриотическая игра «Зарница» в п.Хонгурей и спартакиада пенсионеров среди населенных пунктов с.Оксино и п.</w:t>
      </w:r>
      <w:r w:rsidRPr="00391B63">
        <w:rPr>
          <w:rFonts w:ascii="Times New Roman" w:hAnsi="Times New Roman" w:cs="Times New Roman"/>
          <w:color w:val="auto"/>
        </w:rPr>
        <w:t xml:space="preserve"> </w:t>
      </w:r>
      <w:r w:rsidR="005D64D9" w:rsidRPr="00391B63">
        <w:rPr>
          <w:rFonts w:ascii="Times New Roman" w:hAnsi="Times New Roman" w:cs="Times New Roman"/>
          <w:color w:val="auto"/>
        </w:rPr>
        <w:t>Хонгурей. Все участники награждены медалями, дипломами, благодарственными письмами и поощрительными призами.</w:t>
      </w:r>
      <w:r w:rsidR="0044651B" w:rsidRPr="00391B63">
        <w:rPr>
          <w:rFonts w:ascii="Times New Roman" w:hAnsi="Times New Roman" w:cs="Times New Roman"/>
          <w:color w:val="auto"/>
        </w:rPr>
        <w:t xml:space="preserve"> Всего исполнено на данные мероприятия 113,4 т.р.</w:t>
      </w:r>
    </w:p>
    <w:p w:rsidR="005D64D9" w:rsidRPr="00391B63" w:rsidRDefault="005D64D9" w:rsidP="005D64D9">
      <w:pPr>
        <w:jc w:val="both"/>
        <w:rPr>
          <w:rFonts w:ascii="Times New Roman" w:hAnsi="Times New Roman" w:cs="Times New Roman"/>
          <w:color w:val="auto"/>
        </w:rPr>
      </w:pPr>
      <w:r w:rsidRPr="00391B63">
        <w:rPr>
          <w:rFonts w:ascii="Times New Roman" w:hAnsi="Times New Roman" w:cs="Times New Roman"/>
          <w:color w:val="auto"/>
        </w:rPr>
        <w:lastRenderedPageBreak/>
        <w:t>В связи с введением  запрета  на  проведение  на  территори</w:t>
      </w:r>
      <w:r w:rsidR="00562AB5" w:rsidRPr="00391B63">
        <w:rPr>
          <w:rFonts w:ascii="Times New Roman" w:hAnsi="Times New Roman" w:cs="Times New Roman"/>
          <w:color w:val="auto"/>
        </w:rPr>
        <w:t xml:space="preserve">и  НАО </w:t>
      </w:r>
      <w:r w:rsidRPr="00391B63">
        <w:rPr>
          <w:rFonts w:ascii="Times New Roman" w:hAnsi="Times New Roman" w:cs="Times New Roman"/>
          <w:color w:val="auto"/>
        </w:rPr>
        <w:t>спортивных, культурных, зрелищных, публичных и иных  массовых  мероприятий</w:t>
      </w:r>
      <w:r w:rsidR="00562AB5" w:rsidRPr="00391B63">
        <w:rPr>
          <w:rFonts w:ascii="Times New Roman" w:hAnsi="Times New Roman" w:cs="Times New Roman"/>
          <w:color w:val="auto"/>
        </w:rPr>
        <w:t>,</w:t>
      </w:r>
      <w:r w:rsidRPr="00391B63">
        <w:rPr>
          <w:rFonts w:ascii="Times New Roman" w:hAnsi="Times New Roman" w:cs="Times New Roman"/>
          <w:color w:val="auto"/>
        </w:rPr>
        <w:t xml:space="preserve"> начиная</w:t>
      </w:r>
      <w:r w:rsidR="00562AB5" w:rsidRPr="00391B63">
        <w:rPr>
          <w:rFonts w:ascii="Times New Roman" w:hAnsi="Times New Roman" w:cs="Times New Roman"/>
          <w:color w:val="auto"/>
        </w:rPr>
        <w:t xml:space="preserve"> с 17 марта 2020 года </w:t>
      </w:r>
      <w:r w:rsidRPr="00391B63">
        <w:rPr>
          <w:rFonts w:ascii="Times New Roman" w:hAnsi="Times New Roman" w:cs="Times New Roman"/>
          <w:color w:val="auto"/>
        </w:rPr>
        <w:t xml:space="preserve">на территории  муниципального образования </w:t>
      </w:r>
      <w:r w:rsidR="00562AB5" w:rsidRPr="00391B63">
        <w:rPr>
          <w:rFonts w:ascii="Times New Roman" w:hAnsi="Times New Roman" w:cs="Times New Roman"/>
          <w:color w:val="auto"/>
        </w:rPr>
        <w:t xml:space="preserve">были </w:t>
      </w:r>
      <w:r w:rsidRPr="00391B63">
        <w:rPr>
          <w:rFonts w:ascii="Times New Roman" w:hAnsi="Times New Roman" w:cs="Times New Roman"/>
          <w:color w:val="auto"/>
        </w:rPr>
        <w:t>отменены запланированные мероприятия</w:t>
      </w:r>
      <w:r w:rsidR="00562AB5" w:rsidRPr="00391B63">
        <w:rPr>
          <w:rFonts w:ascii="Times New Roman" w:hAnsi="Times New Roman" w:cs="Times New Roman"/>
          <w:color w:val="auto"/>
        </w:rPr>
        <w:t>, в</w:t>
      </w:r>
      <w:r w:rsidRPr="00391B63">
        <w:rPr>
          <w:rFonts w:ascii="Times New Roman" w:hAnsi="Times New Roman" w:cs="Times New Roman"/>
          <w:color w:val="auto"/>
        </w:rPr>
        <w:t xml:space="preserve"> том числе: ежегодный снегоходный мотокросс  в д.Каменка, лыжные соревнования «Быстрая лыжня» в п.Хонгурей, спортивный праздник «Без труда не выловишь и рыбку из пруда» в п.Хонгурей и другие мероприятия.</w:t>
      </w:r>
    </w:p>
    <w:p w:rsidR="005D64D9" w:rsidRPr="00391B63" w:rsidRDefault="005D64D9" w:rsidP="005D64D9">
      <w:pPr>
        <w:jc w:val="both"/>
        <w:rPr>
          <w:rFonts w:ascii="Times New Roman" w:hAnsi="Times New Roman" w:cs="Times New Roman"/>
          <w:color w:val="auto"/>
        </w:rPr>
      </w:pPr>
      <w:r w:rsidRPr="00391B63">
        <w:rPr>
          <w:rFonts w:ascii="Times New Roman" w:hAnsi="Times New Roman" w:cs="Times New Roman"/>
          <w:color w:val="auto"/>
        </w:rPr>
        <w:t>Также для участников снегоходного мотокросса у ООО «АНС Ритейл»  приобретены поощрительные призы (телевизор, морозильный ларь, планшет), которые будут реализованы в 2021 году.</w:t>
      </w:r>
    </w:p>
    <w:p w:rsidR="005D64D9" w:rsidRPr="00391B63" w:rsidRDefault="005D64D9" w:rsidP="005D64D9">
      <w:pPr>
        <w:jc w:val="both"/>
        <w:rPr>
          <w:color w:val="auto"/>
          <w:sz w:val="26"/>
          <w:szCs w:val="26"/>
        </w:rPr>
      </w:pPr>
      <w:r w:rsidRPr="00391B63">
        <w:rPr>
          <w:color w:val="auto"/>
          <w:sz w:val="26"/>
          <w:szCs w:val="26"/>
        </w:rPr>
        <w:t xml:space="preserve">                                             </w:t>
      </w:r>
    </w:p>
    <w:p w:rsidR="00830141" w:rsidRPr="00391B63" w:rsidRDefault="008B324D" w:rsidP="0066411C">
      <w:pPr>
        <w:pStyle w:val="a7"/>
        <w:rPr>
          <w:rFonts w:ascii="Times New Roman" w:hAnsi="Times New Roman" w:cs="Times New Roman"/>
          <w:b/>
          <w:color w:val="auto"/>
        </w:rPr>
      </w:pPr>
      <w:r w:rsidRPr="00391B63">
        <w:rPr>
          <w:color w:val="auto"/>
          <w:sz w:val="26"/>
          <w:szCs w:val="26"/>
        </w:rPr>
        <w:t xml:space="preserve">                                                </w:t>
      </w:r>
      <w:r w:rsidR="00575A92" w:rsidRPr="00391B63">
        <w:rPr>
          <w:rFonts w:ascii="Times New Roman" w:hAnsi="Times New Roman" w:cs="Times New Roman"/>
          <w:b/>
          <w:color w:val="auto"/>
        </w:rPr>
        <w:t>3</w:t>
      </w:r>
      <w:r w:rsidR="00830141" w:rsidRPr="00391B63">
        <w:rPr>
          <w:rFonts w:ascii="Times New Roman" w:hAnsi="Times New Roman" w:cs="Times New Roman"/>
          <w:b/>
          <w:color w:val="auto"/>
        </w:rPr>
        <w:t>. «Транспорт»</w:t>
      </w:r>
    </w:p>
    <w:p w:rsidR="00932A07" w:rsidRPr="00391B63" w:rsidRDefault="00932A07" w:rsidP="00932A07">
      <w:pPr>
        <w:jc w:val="both"/>
        <w:rPr>
          <w:rFonts w:ascii="Times New Roman" w:hAnsi="Times New Roman" w:cs="Times New Roman"/>
          <w:color w:val="auto"/>
        </w:rPr>
      </w:pPr>
      <w:r w:rsidRPr="00391B63">
        <w:rPr>
          <w:rFonts w:ascii="Times New Roman" w:hAnsi="Times New Roman" w:cs="Times New Roman"/>
          <w:color w:val="auto"/>
        </w:rPr>
        <w:t>На реализацию мероприятий по созданию условий для предоставления транспортных услуг населению и организации транспортного обслуживания населения в границах поселения в рамках</w:t>
      </w:r>
      <w:r w:rsidR="004445E1" w:rsidRPr="00391B63">
        <w:rPr>
          <w:rFonts w:ascii="Times New Roman" w:hAnsi="Times New Roman" w:cs="Times New Roman"/>
          <w:color w:val="auto"/>
        </w:rPr>
        <w:t xml:space="preserve"> </w:t>
      </w:r>
      <w:r w:rsidRPr="00391B63">
        <w:rPr>
          <w:rFonts w:ascii="Times New Roman" w:hAnsi="Times New Roman" w:cs="Times New Roman"/>
          <w:color w:val="auto"/>
        </w:rPr>
        <w:t>подпрограммы 2 «Развитие транспортной инфраструктуры поселений муниципального района «Заполярный район» заключено</w:t>
      </w:r>
      <w:r w:rsidR="004445E1" w:rsidRPr="00391B63">
        <w:rPr>
          <w:rFonts w:ascii="Times New Roman" w:hAnsi="Times New Roman" w:cs="Times New Roman"/>
          <w:color w:val="auto"/>
        </w:rPr>
        <w:t xml:space="preserve"> </w:t>
      </w:r>
      <w:r w:rsidRPr="00391B63">
        <w:rPr>
          <w:rFonts w:ascii="Times New Roman" w:hAnsi="Times New Roman" w:cs="Times New Roman"/>
          <w:color w:val="auto"/>
        </w:rPr>
        <w:t>соглашение с Администрацией муниципального района «Заполярный район» по  мероприятиям:</w:t>
      </w:r>
    </w:p>
    <w:p w:rsidR="00F84216" w:rsidRPr="00391B63" w:rsidRDefault="00932A07" w:rsidP="00932A07">
      <w:pPr>
        <w:jc w:val="both"/>
        <w:rPr>
          <w:rFonts w:ascii="Times New Roman" w:hAnsi="Times New Roman" w:cs="Times New Roman"/>
          <w:color w:val="auto"/>
        </w:rPr>
      </w:pPr>
      <w:r w:rsidRPr="00391B63">
        <w:rPr>
          <w:rFonts w:ascii="Times New Roman" w:hAnsi="Times New Roman" w:cs="Times New Roman"/>
          <w:color w:val="auto"/>
        </w:rPr>
        <w:t xml:space="preserve"> –содержание мест причаливания речного транспорта </w:t>
      </w:r>
      <w:r w:rsidR="006F6FEA" w:rsidRPr="00391B63">
        <w:rPr>
          <w:rFonts w:ascii="Times New Roman" w:hAnsi="Times New Roman" w:cs="Times New Roman"/>
          <w:color w:val="auto"/>
        </w:rPr>
        <w:t>в поселениях</w:t>
      </w:r>
      <w:r w:rsidR="00064DFC" w:rsidRPr="00391B63">
        <w:rPr>
          <w:rFonts w:ascii="Times New Roman" w:hAnsi="Times New Roman" w:cs="Times New Roman"/>
          <w:color w:val="auto"/>
        </w:rPr>
        <w:t xml:space="preserve"> запланировано 124,2</w:t>
      </w:r>
      <w:r w:rsidR="0085436D" w:rsidRPr="00391B63">
        <w:rPr>
          <w:rFonts w:ascii="Times New Roman" w:hAnsi="Times New Roman" w:cs="Times New Roman"/>
          <w:color w:val="auto"/>
        </w:rPr>
        <w:t xml:space="preserve"> т.р., на 01.11.</w:t>
      </w:r>
      <w:r w:rsidR="00064DFC" w:rsidRPr="00391B63">
        <w:rPr>
          <w:rFonts w:ascii="Times New Roman" w:hAnsi="Times New Roman" w:cs="Times New Roman"/>
          <w:color w:val="auto"/>
        </w:rPr>
        <w:t>2020 исполнено 92,9</w:t>
      </w:r>
      <w:r w:rsidRPr="00391B63">
        <w:rPr>
          <w:rFonts w:ascii="Times New Roman" w:hAnsi="Times New Roman" w:cs="Times New Roman"/>
          <w:color w:val="auto"/>
        </w:rPr>
        <w:t xml:space="preserve">т.р., в том числе выполнены работы на оплату по договорам  оказания услуг по уборке  мест причаливания </w:t>
      </w:r>
      <w:r w:rsidR="00064DFC" w:rsidRPr="00391B63">
        <w:rPr>
          <w:rFonts w:ascii="Times New Roman" w:hAnsi="Times New Roman" w:cs="Times New Roman"/>
          <w:color w:val="auto"/>
        </w:rPr>
        <w:t xml:space="preserve">в </w:t>
      </w:r>
      <w:r w:rsidRPr="00391B63">
        <w:rPr>
          <w:rFonts w:ascii="Times New Roman" w:hAnsi="Times New Roman" w:cs="Times New Roman"/>
          <w:color w:val="auto"/>
        </w:rPr>
        <w:t>с.</w:t>
      </w:r>
      <w:r w:rsidR="0008571F" w:rsidRPr="00391B63">
        <w:rPr>
          <w:rFonts w:ascii="Times New Roman" w:hAnsi="Times New Roman" w:cs="Times New Roman"/>
          <w:color w:val="auto"/>
        </w:rPr>
        <w:t>Оксино</w:t>
      </w:r>
      <w:r w:rsidRPr="00391B63">
        <w:rPr>
          <w:rFonts w:ascii="Times New Roman" w:hAnsi="Times New Roman" w:cs="Times New Roman"/>
          <w:color w:val="auto"/>
        </w:rPr>
        <w:t xml:space="preserve">, </w:t>
      </w:r>
      <w:r w:rsidR="00064DFC" w:rsidRPr="00391B63">
        <w:rPr>
          <w:rFonts w:ascii="Times New Roman" w:hAnsi="Times New Roman" w:cs="Times New Roman"/>
          <w:color w:val="auto"/>
        </w:rPr>
        <w:t xml:space="preserve">п.Хонгурей и д.Каменка, </w:t>
      </w:r>
      <w:r w:rsidRPr="00391B63">
        <w:rPr>
          <w:rFonts w:ascii="Times New Roman" w:hAnsi="Times New Roman" w:cs="Times New Roman"/>
          <w:color w:val="auto"/>
        </w:rPr>
        <w:t xml:space="preserve">по установке съемных мостовых к причалу, установке павильона и опознавательных знаков, а также на транспортные услуги по вывозке павильона к месту причаливания. </w:t>
      </w:r>
    </w:p>
    <w:p w:rsidR="00830141" w:rsidRPr="00391B63" w:rsidRDefault="00932A07" w:rsidP="00502AB4">
      <w:pPr>
        <w:pStyle w:val="a7"/>
        <w:jc w:val="both"/>
        <w:rPr>
          <w:rFonts w:ascii="Times New Roman" w:hAnsi="Times New Roman" w:cs="Times New Roman"/>
          <w:color w:val="auto"/>
        </w:rPr>
      </w:pPr>
      <w:r w:rsidRPr="00391B63">
        <w:rPr>
          <w:rFonts w:ascii="Times New Roman" w:hAnsi="Times New Roman" w:cs="Times New Roman"/>
          <w:color w:val="auto"/>
        </w:rPr>
        <w:t>– содержание  авиаплощадок</w:t>
      </w:r>
      <w:r w:rsidR="004445E1" w:rsidRPr="00391B63">
        <w:rPr>
          <w:rFonts w:ascii="Times New Roman" w:hAnsi="Times New Roman" w:cs="Times New Roman"/>
          <w:color w:val="auto"/>
        </w:rPr>
        <w:t xml:space="preserve"> </w:t>
      </w:r>
      <w:r w:rsidR="00D2693D" w:rsidRPr="00391B63">
        <w:rPr>
          <w:rFonts w:ascii="Times New Roman" w:hAnsi="Times New Roman" w:cs="Times New Roman"/>
          <w:color w:val="auto"/>
        </w:rPr>
        <w:t>в поселениях запланировано</w:t>
      </w:r>
      <w:r w:rsidR="00064DFC" w:rsidRPr="00391B63">
        <w:rPr>
          <w:rFonts w:ascii="Times New Roman" w:hAnsi="Times New Roman" w:cs="Times New Roman"/>
          <w:color w:val="auto"/>
        </w:rPr>
        <w:t xml:space="preserve"> 50,5 </w:t>
      </w:r>
      <w:r w:rsidRPr="00391B63">
        <w:rPr>
          <w:rFonts w:ascii="Times New Roman" w:hAnsi="Times New Roman" w:cs="Times New Roman"/>
          <w:color w:val="auto"/>
        </w:rPr>
        <w:t>т.р</w:t>
      </w:r>
      <w:r w:rsidR="00D2693D" w:rsidRPr="00391B63">
        <w:rPr>
          <w:rFonts w:ascii="Times New Roman" w:hAnsi="Times New Roman" w:cs="Times New Roman"/>
          <w:color w:val="auto"/>
        </w:rPr>
        <w:t>.</w:t>
      </w:r>
      <w:r w:rsidRPr="00391B63">
        <w:rPr>
          <w:rFonts w:ascii="Times New Roman" w:hAnsi="Times New Roman" w:cs="Times New Roman"/>
          <w:color w:val="auto"/>
        </w:rPr>
        <w:t xml:space="preserve">, </w:t>
      </w:r>
      <w:r w:rsidR="00064DFC" w:rsidRPr="00391B63">
        <w:rPr>
          <w:rFonts w:ascii="Times New Roman" w:hAnsi="Times New Roman" w:cs="Times New Roman"/>
          <w:color w:val="auto"/>
        </w:rPr>
        <w:t xml:space="preserve">на 01.11.2020 </w:t>
      </w:r>
      <w:r w:rsidRPr="00391B63">
        <w:rPr>
          <w:rFonts w:ascii="Times New Roman" w:hAnsi="Times New Roman" w:cs="Times New Roman"/>
          <w:color w:val="auto"/>
        </w:rPr>
        <w:t xml:space="preserve">исполнено </w:t>
      </w:r>
      <w:r w:rsidR="00064DFC" w:rsidRPr="00391B63">
        <w:rPr>
          <w:rFonts w:ascii="Times New Roman" w:hAnsi="Times New Roman" w:cs="Times New Roman"/>
          <w:color w:val="auto"/>
        </w:rPr>
        <w:t>25,2</w:t>
      </w:r>
      <w:r w:rsidRPr="00391B63">
        <w:rPr>
          <w:rFonts w:ascii="Times New Roman" w:hAnsi="Times New Roman" w:cs="Times New Roman"/>
          <w:color w:val="auto"/>
        </w:rPr>
        <w:t>т.р.</w:t>
      </w:r>
      <w:r w:rsidR="00974E86" w:rsidRPr="00391B63">
        <w:rPr>
          <w:rFonts w:ascii="Times New Roman" w:hAnsi="Times New Roman" w:cs="Times New Roman"/>
          <w:color w:val="auto"/>
        </w:rPr>
        <w:t xml:space="preserve">, </w:t>
      </w:r>
      <w:r w:rsidRPr="00391B63">
        <w:rPr>
          <w:rFonts w:ascii="Times New Roman" w:hAnsi="Times New Roman" w:cs="Times New Roman"/>
          <w:color w:val="auto"/>
        </w:rPr>
        <w:t>в том числе на оплату по договорам оказания услуг по уборке  снега и  скашиванию  растительности с вертолетных площадок в с.Оксино, п.Хонгурей, д.Каменка.</w:t>
      </w:r>
    </w:p>
    <w:p w:rsidR="00502AB4" w:rsidRPr="00391B63" w:rsidRDefault="004035F1" w:rsidP="00FD44E7">
      <w:pPr>
        <w:pStyle w:val="a7"/>
        <w:jc w:val="both"/>
        <w:rPr>
          <w:rFonts w:ascii="Times New Roman" w:hAnsi="Times New Roman" w:cs="Times New Roman"/>
          <w:color w:val="auto"/>
        </w:rPr>
      </w:pPr>
      <w:r w:rsidRPr="00391B63">
        <w:rPr>
          <w:rFonts w:ascii="Times New Roman" w:hAnsi="Times New Roman" w:cs="Times New Roman"/>
          <w:color w:val="auto"/>
        </w:rPr>
        <w:t>О</w:t>
      </w:r>
      <w:r w:rsidR="00F93C26" w:rsidRPr="00391B63">
        <w:rPr>
          <w:rFonts w:ascii="Times New Roman" w:hAnsi="Times New Roman" w:cs="Times New Roman"/>
          <w:color w:val="auto"/>
        </w:rPr>
        <w:t xml:space="preserve">статки средств </w:t>
      </w:r>
      <w:r w:rsidR="00CF4DAD" w:rsidRPr="00391B63">
        <w:rPr>
          <w:rFonts w:ascii="Times New Roman" w:hAnsi="Times New Roman" w:cs="Times New Roman"/>
          <w:color w:val="auto"/>
        </w:rPr>
        <w:t xml:space="preserve">по мероприятиям </w:t>
      </w:r>
      <w:r w:rsidR="00F93C26" w:rsidRPr="00391B63">
        <w:rPr>
          <w:rFonts w:ascii="Times New Roman" w:hAnsi="Times New Roman" w:cs="Times New Roman"/>
          <w:color w:val="auto"/>
        </w:rPr>
        <w:t>пройдут в ноябре-декабре.</w:t>
      </w:r>
    </w:p>
    <w:p w:rsidR="00234311" w:rsidRPr="00391B63" w:rsidRDefault="00234311" w:rsidP="00FD44E7">
      <w:pPr>
        <w:pStyle w:val="a7"/>
        <w:jc w:val="both"/>
        <w:rPr>
          <w:rFonts w:ascii="Times New Roman" w:hAnsi="Times New Roman" w:cs="Times New Roman"/>
          <w:b/>
          <w:color w:val="auto"/>
        </w:rPr>
      </w:pPr>
    </w:p>
    <w:p w:rsidR="00502AB4" w:rsidRPr="00391B63" w:rsidRDefault="0066411C" w:rsidP="00FD44E7">
      <w:pPr>
        <w:pStyle w:val="a7"/>
        <w:jc w:val="both"/>
        <w:rPr>
          <w:rFonts w:ascii="Times New Roman" w:hAnsi="Times New Roman" w:cs="Times New Roman"/>
          <w:b/>
          <w:color w:val="auto"/>
        </w:rPr>
      </w:pPr>
      <w:r w:rsidRPr="00391B63">
        <w:rPr>
          <w:rFonts w:ascii="Times New Roman" w:hAnsi="Times New Roman" w:cs="Times New Roman"/>
          <w:b/>
          <w:color w:val="auto"/>
        </w:rPr>
        <w:t xml:space="preserve">                           </w:t>
      </w:r>
      <w:r w:rsidR="003479C6" w:rsidRPr="00391B63">
        <w:rPr>
          <w:rFonts w:ascii="Times New Roman" w:hAnsi="Times New Roman" w:cs="Times New Roman"/>
          <w:b/>
          <w:color w:val="auto"/>
        </w:rPr>
        <w:t xml:space="preserve">        </w:t>
      </w:r>
      <w:r w:rsidRPr="00391B63">
        <w:rPr>
          <w:rFonts w:ascii="Times New Roman" w:hAnsi="Times New Roman" w:cs="Times New Roman"/>
          <w:b/>
          <w:color w:val="auto"/>
        </w:rPr>
        <w:t xml:space="preserve"> </w:t>
      </w:r>
      <w:r w:rsidR="00575A92" w:rsidRPr="00391B63">
        <w:rPr>
          <w:rFonts w:ascii="Times New Roman" w:hAnsi="Times New Roman" w:cs="Times New Roman"/>
          <w:b/>
          <w:color w:val="auto"/>
        </w:rPr>
        <w:t>4</w:t>
      </w:r>
      <w:r w:rsidR="00502AB4" w:rsidRPr="00391B63">
        <w:rPr>
          <w:rFonts w:ascii="Times New Roman" w:hAnsi="Times New Roman" w:cs="Times New Roman"/>
          <w:b/>
          <w:color w:val="auto"/>
        </w:rPr>
        <w:t>. «Дорожное хозяйство» (дорожные фонды)</w:t>
      </w:r>
    </w:p>
    <w:p w:rsidR="00502AB4" w:rsidRPr="00391B63" w:rsidRDefault="00502AB4" w:rsidP="00FD44E7">
      <w:pPr>
        <w:pStyle w:val="a7"/>
        <w:jc w:val="both"/>
        <w:rPr>
          <w:rFonts w:ascii="Times New Roman" w:hAnsi="Times New Roman" w:cs="Times New Roman"/>
          <w:b/>
          <w:color w:val="auto"/>
        </w:rPr>
      </w:pPr>
    </w:p>
    <w:p w:rsidR="00502AB4" w:rsidRPr="00391B63" w:rsidRDefault="00502AB4" w:rsidP="00502AB4">
      <w:pPr>
        <w:jc w:val="both"/>
        <w:rPr>
          <w:rFonts w:ascii="Times New Roman" w:hAnsi="Times New Roman" w:cs="Times New Roman"/>
          <w:color w:val="auto"/>
        </w:rPr>
      </w:pPr>
      <w:r w:rsidRPr="00391B63">
        <w:rPr>
          <w:rFonts w:ascii="Times New Roman" w:hAnsi="Times New Roman" w:cs="Times New Roman"/>
          <w:color w:val="auto"/>
        </w:rPr>
        <w:t>В рамках подпрограммы 2 «Развитие транспортной инфраструктуры муниципального образования «Муниципальный район «Заполярный район» МП «</w:t>
      </w:r>
      <w:r w:rsidR="00333064" w:rsidRPr="00391B63">
        <w:rPr>
          <w:rFonts w:ascii="Times New Roman" w:hAnsi="Times New Roman" w:cs="Times New Roman"/>
          <w:color w:val="auto"/>
        </w:rPr>
        <w:t xml:space="preserve">Комплексное развитие </w:t>
      </w:r>
      <w:r w:rsidRPr="00391B63">
        <w:rPr>
          <w:rFonts w:ascii="Times New Roman" w:hAnsi="Times New Roman" w:cs="Times New Roman"/>
          <w:color w:val="auto"/>
        </w:rPr>
        <w:t>муниципального района</w:t>
      </w:r>
      <w:r w:rsidR="00333064" w:rsidRPr="00391B63">
        <w:rPr>
          <w:rFonts w:ascii="Times New Roman" w:hAnsi="Times New Roman" w:cs="Times New Roman"/>
          <w:color w:val="auto"/>
        </w:rPr>
        <w:t xml:space="preserve"> «Заполярный район» на 2017-2022</w:t>
      </w:r>
      <w:r w:rsidRPr="00391B63">
        <w:rPr>
          <w:rFonts w:ascii="Times New Roman" w:hAnsi="Times New Roman" w:cs="Times New Roman"/>
          <w:color w:val="auto"/>
        </w:rPr>
        <w:t xml:space="preserve"> годы»</w:t>
      </w:r>
      <w:r w:rsidR="00E76F7A" w:rsidRPr="00391B63">
        <w:rPr>
          <w:rFonts w:ascii="Times New Roman" w:hAnsi="Times New Roman" w:cs="Times New Roman"/>
          <w:color w:val="auto"/>
        </w:rPr>
        <w:t xml:space="preserve"> </w:t>
      </w:r>
      <w:r w:rsidR="00393ED6" w:rsidRPr="00391B63">
        <w:rPr>
          <w:rFonts w:ascii="Times New Roman" w:hAnsi="Times New Roman" w:cs="Times New Roman"/>
          <w:color w:val="auto"/>
        </w:rPr>
        <w:t>заключены</w:t>
      </w:r>
      <w:r w:rsidRPr="00391B63">
        <w:rPr>
          <w:rFonts w:ascii="Times New Roman" w:hAnsi="Times New Roman" w:cs="Times New Roman"/>
          <w:color w:val="auto"/>
        </w:rPr>
        <w:t xml:space="preserve"> соглашени</w:t>
      </w:r>
      <w:r w:rsidR="00393ED6" w:rsidRPr="00391B63">
        <w:rPr>
          <w:rFonts w:ascii="Times New Roman" w:hAnsi="Times New Roman" w:cs="Times New Roman"/>
          <w:color w:val="auto"/>
        </w:rPr>
        <w:t>я</w:t>
      </w:r>
      <w:r w:rsidR="004445E1" w:rsidRPr="00391B63">
        <w:rPr>
          <w:rFonts w:ascii="Times New Roman" w:hAnsi="Times New Roman" w:cs="Times New Roman"/>
          <w:color w:val="auto"/>
        </w:rPr>
        <w:t xml:space="preserve"> </w:t>
      </w:r>
      <w:r w:rsidRPr="00391B63">
        <w:rPr>
          <w:rFonts w:ascii="Times New Roman" w:hAnsi="Times New Roman" w:cs="Times New Roman"/>
          <w:color w:val="auto"/>
        </w:rPr>
        <w:t>с Администрацией муниципального</w:t>
      </w:r>
      <w:r w:rsidR="004445E1" w:rsidRPr="00391B63">
        <w:rPr>
          <w:rFonts w:ascii="Times New Roman" w:hAnsi="Times New Roman" w:cs="Times New Roman"/>
          <w:color w:val="auto"/>
        </w:rPr>
        <w:t xml:space="preserve"> </w:t>
      </w:r>
      <w:r w:rsidRPr="00391B63">
        <w:rPr>
          <w:rFonts w:ascii="Times New Roman" w:hAnsi="Times New Roman" w:cs="Times New Roman"/>
          <w:color w:val="auto"/>
        </w:rPr>
        <w:t>района «Заполярный район» на реализацию мероприятия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 в том числе на ремонт и содержание автомобильных дорог общего пользования местног</w:t>
      </w:r>
      <w:r w:rsidR="00A45752" w:rsidRPr="00391B63">
        <w:rPr>
          <w:rFonts w:ascii="Times New Roman" w:hAnsi="Times New Roman" w:cs="Times New Roman"/>
          <w:color w:val="auto"/>
        </w:rPr>
        <w:t>о значения з</w:t>
      </w:r>
      <w:r w:rsidR="00E76F7A" w:rsidRPr="00391B63">
        <w:rPr>
          <w:rFonts w:ascii="Times New Roman" w:hAnsi="Times New Roman" w:cs="Times New Roman"/>
          <w:color w:val="auto"/>
        </w:rPr>
        <w:t>апланировано  747,1</w:t>
      </w:r>
      <w:r w:rsidRPr="00391B63">
        <w:rPr>
          <w:rFonts w:ascii="Times New Roman" w:hAnsi="Times New Roman" w:cs="Times New Roman"/>
          <w:color w:val="auto"/>
        </w:rPr>
        <w:t xml:space="preserve"> т.р., </w:t>
      </w:r>
      <w:r w:rsidR="00BD4E1E" w:rsidRPr="00391B63">
        <w:rPr>
          <w:rFonts w:ascii="Times New Roman" w:hAnsi="Times New Roman" w:cs="Times New Roman"/>
          <w:color w:val="auto"/>
        </w:rPr>
        <w:t xml:space="preserve">исполнено </w:t>
      </w:r>
      <w:r w:rsidR="00A45752" w:rsidRPr="00391B63">
        <w:rPr>
          <w:rFonts w:ascii="Times New Roman" w:hAnsi="Times New Roman" w:cs="Times New Roman"/>
          <w:color w:val="auto"/>
        </w:rPr>
        <w:t xml:space="preserve">на 01.11.2020г  </w:t>
      </w:r>
      <w:r w:rsidR="00BD4E1E" w:rsidRPr="00391B63">
        <w:rPr>
          <w:rFonts w:ascii="Times New Roman" w:hAnsi="Times New Roman" w:cs="Times New Roman"/>
          <w:color w:val="auto"/>
        </w:rPr>
        <w:t xml:space="preserve">666,6 </w:t>
      </w:r>
      <w:r w:rsidRPr="00391B63">
        <w:rPr>
          <w:rFonts w:ascii="Times New Roman" w:hAnsi="Times New Roman" w:cs="Times New Roman"/>
          <w:color w:val="auto"/>
        </w:rPr>
        <w:t>т.р.</w:t>
      </w:r>
    </w:p>
    <w:p w:rsidR="00502AB4" w:rsidRPr="00391B63" w:rsidRDefault="00D84B9A" w:rsidP="00502AB4">
      <w:pPr>
        <w:jc w:val="both"/>
        <w:rPr>
          <w:rFonts w:ascii="Times New Roman" w:hAnsi="Times New Roman" w:cs="Times New Roman"/>
          <w:color w:val="auto"/>
        </w:rPr>
      </w:pPr>
      <w:r w:rsidRPr="00391B63">
        <w:rPr>
          <w:rFonts w:ascii="Times New Roman" w:hAnsi="Times New Roman" w:cs="Times New Roman"/>
          <w:color w:val="auto"/>
        </w:rPr>
        <w:t>По заключенным договорам с ООО «Изьва-Строитель» приобретены трубы и щебень для ремонта дорог</w:t>
      </w:r>
      <w:r w:rsidR="00393ED6" w:rsidRPr="00391B63">
        <w:rPr>
          <w:rFonts w:ascii="Times New Roman" w:hAnsi="Times New Roman" w:cs="Times New Roman"/>
          <w:color w:val="auto"/>
        </w:rPr>
        <w:t xml:space="preserve">, также </w:t>
      </w:r>
      <w:r w:rsidR="00A45752" w:rsidRPr="00391B63">
        <w:rPr>
          <w:rFonts w:ascii="Times New Roman" w:hAnsi="Times New Roman" w:cs="Times New Roman"/>
          <w:color w:val="auto"/>
        </w:rPr>
        <w:t xml:space="preserve">по договорам с МП ЗР «Севержилкомсервис» </w:t>
      </w:r>
      <w:r w:rsidR="00393ED6" w:rsidRPr="00391B63">
        <w:rPr>
          <w:rFonts w:ascii="Times New Roman" w:hAnsi="Times New Roman" w:cs="Times New Roman"/>
          <w:color w:val="auto"/>
        </w:rPr>
        <w:t xml:space="preserve">прошли транспортные услуги по планировке дорог </w:t>
      </w:r>
      <w:r w:rsidR="00A45752" w:rsidRPr="00391B63">
        <w:rPr>
          <w:rFonts w:ascii="Times New Roman" w:hAnsi="Times New Roman" w:cs="Times New Roman"/>
          <w:color w:val="auto"/>
        </w:rPr>
        <w:t>«Оксино-причал»</w:t>
      </w:r>
      <w:r w:rsidR="0077756C" w:rsidRPr="00391B63">
        <w:rPr>
          <w:rFonts w:ascii="Times New Roman" w:hAnsi="Times New Roman" w:cs="Times New Roman"/>
          <w:color w:val="auto"/>
        </w:rPr>
        <w:t xml:space="preserve"> и</w:t>
      </w:r>
      <w:r w:rsidR="00A45752" w:rsidRPr="00391B63">
        <w:rPr>
          <w:rFonts w:ascii="Times New Roman" w:hAnsi="Times New Roman" w:cs="Times New Roman"/>
          <w:color w:val="auto"/>
        </w:rPr>
        <w:t xml:space="preserve"> «Оксино-аэропорт».</w:t>
      </w:r>
    </w:p>
    <w:p w:rsidR="00393ED6" w:rsidRPr="00391B63" w:rsidRDefault="00393ED6" w:rsidP="00393ED6">
      <w:pPr>
        <w:jc w:val="both"/>
        <w:rPr>
          <w:rFonts w:ascii="Times New Roman" w:hAnsi="Times New Roman" w:cs="Times New Roman"/>
          <w:color w:val="auto"/>
        </w:rPr>
      </w:pPr>
      <w:r w:rsidRPr="00391B63">
        <w:rPr>
          <w:rFonts w:ascii="Times New Roman" w:hAnsi="Times New Roman" w:cs="Times New Roman"/>
          <w:color w:val="auto"/>
        </w:rPr>
        <w:t xml:space="preserve">В рамках данной подпрограммы выполнены работы </w:t>
      </w:r>
      <w:r w:rsidR="00AC3832" w:rsidRPr="00391B63">
        <w:rPr>
          <w:rFonts w:ascii="Times New Roman" w:hAnsi="Times New Roman" w:cs="Times New Roman"/>
          <w:color w:val="auto"/>
        </w:rPr>
        <w:t>по р</w:t>
      </w:r>
      <w:r w:rsidRPr="00391B63">
        <w:rPr>
          <w:rFonts w:ascii="Times New Roman" w:hAnsi="Times New Roman" w:cs="Times New Roman"/>
          <w:color w:val="auto"/>
        </w:rPr>
        <w:t>емонт</w:t>
      </w:r>
      <w:r w:rsidR="00AC3832" w:rsidRPr="00391B63">
        <w:rPr>
          <w:rFonts w:ascii="Times New Roman" w:hAnsi="Times New Roman" w:cs="Times New Roman"/>
          <w:color w:val="auto"/>
        </w:rPr>
        <w:t>у</w:t>
      </w:r>
      <w:r w:rsidRPr="00391B63">
        <w:rPr>
          <w:rFonts w:ascii="Times New Roman" w:hAnsi="Times New Roman" w:cs="Times New Roman"/>
          <w:color w:val="auto"/>
        </w:rPr>
        <w:t xml:space="preserve"> участка автомобильной дороги общего пользования ме</w:t>
      </w:r>
      <w:r w:rsidR="00E006C1" w:rsidRPr="00391B63">
        <w:rPr>
          <w:rFonts w:ascii="Times New Roman" w:hAnsi="Times New Roman" w:cs="Times New Roman"/>
          <w:color w:val="auto"/>
        </w:rPr>
        <w:t>стного значения "с.Оксино-аэропорт</w:t>
      </w:r>
      <w:r w:rsidRPr="00391B63">
        <w:rPr>
          <w:rFonts w:ascii="Times New Roman" w:hAnsi="Times New Roman" w:cs="Times New Roman"/>
          <w:color w:val="auto"/>
        </w:rPr>
        <w:t>"</w:t>
      </w:r>
      <w:r w:rsidR="00AC3832" w:rsidRPr="00391B63">
        <w:rPr>
          <w:rFonts w:ascii="Times New Roman" w:hAnsi="Times New Roman" w:cs="Times New Roman"/>
          <w:color w:val="auto"/>
        </w:rPr>
        <w:t>(</w:t>
      </w:r>
      <w:r w:rsidRPr="00391B63">
        <w:rPr>
          <w:rFonts w:ascii="Times New Roman" w:hAnsi="Times New Roman" w:cs="Times New Roman"/>
          <w:color w:val="auto"/>
        </w:rPr>
        <w:t>участка дороги от дома №1</w:t>
      </w:r>
      <w:r w:rsidR="00E006C1" w:rsidRPr="00391B63">
        <w:rPr>
          <w:rFonts w:ascii="Times New Roman" w:hAnsi="Times New Roman" w:cs="Times New Roman"/>
          <w:color w:val="auto"/>
        </w:rPr>
        <w:t>10 до дома №120</w:t>
      </w:r>
      <w:r w:rsidR="00AC3832" w:rsidRPr="00391B63">
        <w:rPr>
          <w:rFonts w:ascii="Times New Roman" w:hAnsi="Times New Roman" w:cs="Times New Roman"/>
          <w:color w:val="auto"/>
        </w:rPr>
        <w:t xml:space="preserve">) </w:t>
      </w:r>
      <w:r w:rsidRPr="00391B63">
        <w:rPr>
          <w:rFonts w:ascii="Times New Roman" w:hAnsi="Times New Roman" w:cs="Times New Roman"/>
          <w:color w:val="auto"/>
        </w:rPr>
        <w:t xml:space="preserve">согласно муниципального контракта </w:t>
      </w:r>
      <w:r w:rsidR="00E006C1" w:rsidRPr="00391B63">
        <w:rPr>
          <w:rFonts w:ascii="Times New Roman" w:hAnsi="Times New Roman" w:cs="Times New Roman"/>
          <w:color w:val="auto"/>
        </w:rPr>
        <w:t xml:space="preserve">№ 0184300000420000085(ФЗ-44) от 06.07.2020 </w:t>
      </w:r>
      <w:r w:rsidRPr="00391B63">
        <w:rPr>
          <w:rFonts w:ascii="Times New Roman" w:hAnsi="Times New Roman" w:cs="Times New Roman"/>
          <w:color w:val="auto"/>
        </w:rPr>
        <w:t>с ООО «АВТОМАРКЕТ» протяжен</w:t>
      </w:r>
      <w:r w:rsidR="00E006C1" w:rsidRPr="00391B63">
        <w:rPr>
          <w:rFonts w:ascii="Times New Roman" w:hAnsi="Times New Roman" w:cs="Times New Roman"/>
          <w:color w:val="auto"/>
        </w:rPr>
        <w:t>ностью 312 кв.м. на сумму 1279,0</w:t>
      </w:r>
      <w:r w:rsidRPr="00391B63">
        <w:rPr>
          <w:rFonts w:ascii="Times New Roman" w:hAnsi="Times New Roman" w:cs="Times New Roman"/>
          <w:color w:val="auto"/>
        </w:rPr>
        <w:t xml:space="preserve"> т.р.</w:t>
      </w:r>
      <w:r w:rsidR="00E006C1" w:rsidRPr="00391B63">
        <w:rPr>
          <w:rFonts w:ascii="Times New Roman" w:hAnsi="Times New Roman" w:cs="Times New Roman"/>
          <w:color w:val="auto"/>
        </w:rPr>
        <w:t>, в результате торгов сложилась экономия бюджетных средств на сумму 360,7 т.р.</w:t>
      </w:r>
    </w:p>
    <w:p w:rsidR="00651940" w:rsidRPr="00391B63" w:rsidRDefault="00C629CF" w:rsidP="00703CA0">
      <w:pPr>
        <w:ind w:right="98"/>
        <w:jc w:val="both"/>
        <w:rPr>
          <w:rFonts w:ascii="Times New Roman" w:hAnsi="Times New Roman"/>
          <w:b/>
          <w:color w:val="auto"/>
        </w:rPr>
      </w:pPr>
      <w:r w:rsidRPr="00391B63">
        <w:rPr>
          <w:rFonts w:ascii="Times New Roman" w:hAnsi="Times New Roman" w:cs="Times New Roman"/>
          <w:color w:val="auto"/>
        </w:rPr>
        <w:t xml:space="preserve">   </w:t>
      </w:r>
      <w:r w:rsidR="002E4067" w:rsidRPr="00391B63">
        <w:rPr>
          <w:rFonts w:ascii="Times New Roman" w:hAnsi="Times New Roman" w:cs="Times New Roman"/>
          <w:color w:val="auto"/>
        </w:rPr>
        <w:t>Решением Совета депутатов муниципального образования «Пустозерский сельсов</w:t>
      </w:r>
      <w:r w:rsidR="00651940" w:rsidRPr="00391B63">
        <w:rPr>
          <w:rFonts w:ascii="Times New Roman" w:hAnsi="Times New Roman" w:cs="Times New Roman"/>
          <w:color w:val="auto"/>
        </w:rPr>
        <w:t>ет» НАО</w:t>
      </w:r>
      <w:r w:rsidR="00651940" w:rsidRPr="00391B63">
        <w:rPr>
          <w:rFonts w:ascii="Times New Roman" w:hAnsi="Times New Roman"/>
          <w:color w:val="auto"/>
        </w:rPr>
        <w:t xml:space="preserve">                                               </w:t>
      </w:r>
      <w:r w:rsidR="00651940" w:rsidRPr="00391B63">
        <w:rPr>
          <w:rFonts w:ascii="Times New Roman" w:hAnsi="Times New Roman"/>
          <w:b/>
          <w:color w:val="auto"/>
        </w:rPr>
        <w:t xml:space="preserve">    </w:t>
      </w:r>
    </w:p>
    <w:p w:rsidR="007F6490" w:rsidRPr="00391B63" w:rsidRDefault="00651940" w:rsidP="00703CA0">
      <w:pPr>
        <w:jc w:val="both"/>
        <w:rPr>
          <w:rFonts w:ascii="Times New Roman" w:hAnsi="Times New Roman" w:cs="Times New Roman"/>
          <w:color w:val="auto"/>
        </w:rPr>
      </w:pPr>
      <w:r w:rsidRPr="00391B63">
        <w:rPr>
          <w:rFonts w:ascii="Times New Roman" w:hAnsi="Times New Roman" w:cs="Times New Roman"/>
          <w:color w:val="auto"/>
        </w:rPr>
        <w:t>от 27декабря 2018 года № 12</w:t>
      </w:r>
      <w:r w:rsidR="002E4067" w:rsidRPr="00391B63">
        <w:rPr>
          <w:rFonts w:ascii="Times New Roman" w:hAnsi="Times New Roman" w:cs="Times New Roman"/>
          <w:color w:val="auto"/>
        </w:rPr>
        <w:t xml:space="preserve"> «О </w:t>
      </w:r>
      <w:r w:rsidRPr="00391B63">
        <w:rPr>
          <w:rFonts w:ascii="Times New Roman" w:hAnsi="Times New Roman" w:cs="Times New Roman"/>
          <w:color w:val="auto"/>
        </w:rPr>
        <w:t xml:space="preserve">муниципальном </w:t>
      </w:r>
      <w:r w:rsidR="002E4067" w:rsidRPr="00391B63">
        <w:rPr>
          <w:rFonts w:ascii="Times New Roman" w:hAnsi="Times New Roman" w:cs="Times New Roman"/>
          <w:color w:val="auto"/>
        </w:rPr>
        <w:t xml:space="preserve">дорожном </w:t>
      </w:r>
      <w:r w:rsidRPr="00391B63">
        <w:rPr>
          <w:rFonts w:ascii="Times New Roman" w:hAnsi="Times New Roman" w:cs="Times New Roman"/>
          <w:color w:val="auto"/>
        </w:rPr>
        <w:t xml:space="preserve">фонде МО «Пустозерский </w:t>
      </w:r>
      <w:r w:rsidR="002E4067" w:rsidRPr="00391B63">
        <w:rPr>
          <w:rFonts w:ascii="Times New Roman" w:hAnsi="Times New Roman" w:cs="Times New Roman"/>
          <w:color w:val="auto"/>
        </w:rPr>
        <w:t>сельсов</w:t>
      </w:r>
      <w:r w:rsidRPr="00391B63">
        <w:rPr>
          <w:rFonts w:ascii="Times New Roman" w:hAnsi="Times New Roman" w:cs="Times New Roman"/>
          <w:color w:val="auto"/>
        </w:rPr>
        <w:t>ет» НАО</w:t>
      </w:r>
      <w:r w:rsidR="002E4067" w:rsidRPr="00391B63">
        <w:rPr>
          <w:rFonts w:ascii="Times New Roman" w:hAnsi="Times New Roman" w:cs="Times New Roman"/>
          <w:color w:val="auto"/>
        </w:rPr>
        <w:t xml:space="preserve"> утвержден «Порядок формирования и использования бюджетных ассигнований дорожного фонда муниципа</w:t>
      </w:r>
      <w:r w:rsidRPr="00391B63">
        <w:rPr>
          <w:rFonts w:ascii="Times New Roman" w:hAnsi="Times New Roman" w:cs="Times New Roman"/>
          <w:color w:val="auto"/>
        </w:rPr>
        <w:t>льного образования «Пустозерский</w:t>
      </w:r>
      <w:r w:rsidR="002E4067" w:rsidRPr="00391B63">
        <w:rPr>
          <w:rFonts w:ascii="Times New Roman" w:hAnsi="Times New Roman" w:cs="Times New Roman"/>
          <w:color w:val="auto"/>
        </w:rPr>
        <w:t xml:space="preserve"> сельсовет»</w:t>
      </w:r>
      <w:r w:rsidRPr="00391B63">
        <w:rPr>
          <w:rFonts w:ascii="Times New Roman" w:hAnsi="Times New Roman" w:cs="Times New Roman"/>
          <w:color w:val="auto"/>
        </w:rPr>
        <w:t xml:space="preserve"> НАО</w:t>
      </w:r>
      <w:r w:rsidR="002E4067" w:rsidRPr="00391B63">
        <w:rPr>
          <w:rFonts w:ascii="Times New Roman" w:hAnsi="Times New Roman" w:cs="Times New Roman"/>
          <w:color w:val="auto"/>
        </w:rPr>
        <w:t>».</w:t>
      </w:r>
    </w:p>
    <w:p w:rsidR="00703CA0" w:rsidRPr="00391B63" w:rsidRDefault="007F6490" w:rsidP="002E4067">
      <w:pPr>
        <w:jc w:val="both"/>
        <w:rPr>
          <w:rFonts w:ascii="Times New Roman" w:hAnsi="Times New Roman" w:cs="Times New Roman"/>
          <w:color w:val="auto"/>
        </w:rPr>
      </w:pPr>
      <w:r w:rsidRPr="00391B63">
        <w:rPr>
          <w:rFonts w:ascii="Times New Roman" w:hAnsi="Times New Roman" w:cs="Times New Roman"/>
          <w:color w:val="auto"/>
        </w:rPr>
        <w:lastRenderedPageBreak/>
        <w:t>Данные расходы запланированы от поступлений акцизов в местный бюджет.</w:t>
      </w:r>
      <w:r w:rsidR="00344585" w:rsidRPr="00391B63">
        <w:rPr>
          <w:rFonts w:eastAsia="Calibri"/>
          <w:color w:val="auto"/>
          <w:lang w:eastAsia="en-US"/>
        </w:rPr>
        <w:t xml:space="preserve"> </w:t>
      </w:r>
      <w:r w:rsidR="00344585" w:rsidRPr="00391B63">
        <w:rPr>
          <w:rFonts w:ascii="Times New Roman" w:eastAsia="Calibri" w:hAnsi="Times New Roman" w:cs="Times New Roman"/>
          <w:color w:val="auto"/>
          <w:lang w:eastAsia="en-US"/>
        </w:rPr>
        <w:t>Законом Ненецкого автономного округа от 15.11.2018 № 12-ОЗ</w:t>
      </w:r>
      <w:r w:rsidRPr="00391B63">
        <w:rPr>
          <w:rFonts w:ascii="Times New Roman" w:hAnsi="Times New Roman" w:cs="Times New Roman"/>
          <w:color w:val="auto"/>
        </w:rPr>
        <w:t xml:space="preserve"> </w:t>
      </w:r>
      <w:r w:rsidR="00344585" w:rsidRPr="00391B63">
        <w:rPr>
          <w:rFonts w:ascii="Times New Roman" w:hAnsi="Times New Roman" w:cs="Times New Roman"/>
          <w:color w:val="auto"/>
        </w:rPr>
        <w:t>для  нашего муниципального образования утвержден норматив 0,23 процента.</w:t>
      </w:r>
      <w:r w:rsidR="002E4067" w:rsidRPr="00391B63">
        <w:rPr>
          <w:rFonts w:ascii="Times New Roman" w:hAnsi="Times New Roman" w:cs="Times New Roman"/>
          <w:color w:val="auto"/>
        </w:rPr>
        <w:t xml:space="preserve"> </w:t>
      </w:r>
    </w:p>
    <w:p w:rsidR="002E4067" w:rsidRPr="00391B63" w:rsidRDefault="00651940" w:rsidP="002E4067">
      <w:pPr>
        <w:jc w:val="both"/>
        <w:rPr>
          <w:rFonts w:ascii="Times New Roman" w:hAnsi="Times New Roman" w:cs="Times New Roman"/>
          <w:color w:val="auto"/>
        </w:rPr>
      </w:pPr>
      <w:r w:rsidRPr="00391B63">
        <w:rPr>
          <w:rFonts w:ascii="Times New Roman" w:hAnsi="Times New Roman" w:cs="Times New Roman"/>
          <w:color w:val="auto"/>
        </w:rPr>
        <w:t xml:space="preserve">На 01.11.2020г. </w:t>
      </w:r>
      <w:r w:rsidR="002E4067" w:rsidRPr="00391B63">
        <w:rPr>
          <w:rFonts w:ascii="Times New Roman" w:hAnsi="Times New Roman" w:cs="Times New Roman"/>
          <w:color w:val="auto"/>
        </w:rPr>
        <w:t xml:space="preserve"> в местный бюджет поступило 416,2 тыс.</w:t>
      </w:r>
      <w:r w:rsidRPr="00391B63">
        <w:rPr>
          <w:rFonts w:ascii="Times New Roman" w:hAnsi="Times New Roman" w:cs="Times New Roman"/>
          <w:color w:val="auto"/>
        </w:rPr>
        <w:t xml:space="preserve"> </w:t>
      </w:r>
      <w:r w:rsidR="002E4067" w:rsidRPr="00391B63">
        <w:rPr>
          <w:rFonts w:ascii="Times New Roman" w:hAnsi="Times New Roman" w:cs="Times New Roman"/>
          <w:color w:val="auto"/>
        </w:rPr>
        <w:t xml:space="preserve">руб.  На </w:t>
      </w:r>
      <w:r w:rsidRPr="00391B63">
        <w:rPr>
          <w:rFonts w:ascii="Times New Roman" w:hAnsi="Times New Roman" w:cs="Times New Roman"/>
          <w:color w:val="auto"/>
        </w:rPr>
        <w:t xml:space="preserve">содержание дорог направлено 65,2 </w:t>
      </w:r>
      <w:r w:rsidR="002E4067" w:rsidRPr="00391B63">
        <w:rPr>
          <w:rFonts w:ascii="Times New Roman" w:hAnsi="Times New Roman" w:cs="Times New Roman"/>
          <w:color w:val="auto"/>
        </w:rPr>
        <w:t xml:space="preserve">тыс. руб. </w:t>
      </w:r>
      <w:r w:rsidRPr="00391B63">
        <w:rPr>
          <w:rFonts w:ascii="Times New Roman" w:hAnsi="Times New Roman" w:cs="Times New Roman"/>
          <w:color w:val="auto"/>
        </w:rPr>
        <w:t>По заключенному договору с ООО "Домер ПК" от 30.05.2019 № 07-19 выполнены работы по паспортизации и оценке технического состояния автомобильных дорог МО, также проведены работы  МП ЗР «Севержилкомсервис» по расчистке  дорог от снега Оксино-аэропорт.</w:t>
      </w:r>
    </w:p>
    <w:p w:rsidR="002E4067" w:rsidRPr="0066411C" w:rsidRDefault="002E4067" w:rsidP="00393ED6">
      <w:pPr>
        <w:jc w:val="both"/>
        <w:rPr>
          <w:rFonts w:ascii="Times New Roman" w:hAnsi="Times New Roman" w:cs="Times New Roman"/>
          <w:color w:val="auto"/>
        </w:rPr>
      </w:pPr>
    </w:p>
    <w:p w:rsidR="00502AB4" w:rsidRPr="00391B63" w:rsidRDefault="008B324D" w:rsidP="00FD44E7">
      <w:pPr>
        <w:pStyle w:val="a7"/>
        <w:jc w:val="both"/>
        <w:rPr>
          <w:rFonts w:ascii="Times New Roman" w:hAnsi="Times New Roman" w:cs="Times New Roman"/>
          <w:b/>
          <w:color w:val="auto"/>
        </w:rPr>
      </w:pPr>
      <w:r>
        <w:rPr>
          <w:rFonts w:ascii="Times New Roman" w:hAnsi="Times New Roman" w:cs="Times New Roman"/>
          <w:b/>
          <w:color w:val="auto"/>
        </w:rPr>
        <w:t xml:space="preserve">                                                        </w:t>
      </w:r>
      <w:r w:rsidR="00575A92" w:rsidRPr="00391B63">
        <w:rPr>
          <w:rFonts w:ascii="Times New Roman" w:hAnsi="Times New Roman" w:cs="Times New Roman"/>
          <w:b/>
          <w:color w:val="auto"/>
        </w:rPr>
        <w:t>5</w:t>
      </w:r>
      <w:r w:rsidR="005C08CB" w:rsidRPr="00391B63">
        <w:rPr>
          <w:rFonts w:ascii="Times New Roman" w:hAnsi="Times New Roman" w:cs="Times New Roman"/>
          <w:b/>
          <w:color w:val="auto"/>
        </w:rPr>
        <w:t>. «Жилищное хозяйство»</w:t>
      </w:r>
    </w:p>
    <w:p w:rsidR="002B0461" w:rsidRPr="00391B63" w:rsidRDefault="00B06E70" w:rsidP="002B0461">
      <w:pPr>
        <w:jc w:val="both"/>
        <w:rPr>
          <w:rFonts w:ascii="Times New Roman" w:eastAsia="Times New Roman" w:hAnsi="Times New Roman" w:cs="Times New Roman"/>
          <w:color w:val="auto"/>
        </w:rPr>
      </w:pPr>
      <w:r w:rsidRPr="00391B63">
        <w:rPr>
          <w:rFonts w:ascii="Times New Roman" w:eastAsia="Times New Roman" w:hAnsi="Times New Roman" w:cs="Times New Roman"/>
          <w:color w:val="auto"/>
        </w:rPr>
        <w:t xml:space="preserve">    </w:t>
      </w:r>
      <w:r w:rsidR="002B0461" w:rsidRPr="00391B63">
        <w:rPr>
          <w:rFonts w:ascii="Times New Roman" w:eastAsia="Times New Roman" w:hAnsi="Times New Roman" w:cs="Times New Roman"/>
          <w:color w:val="auto"/>
        </w:rPr>
        <w:t>В рамках субсидии из окружных средств для софинансирования мероприятий по организации содержания</w:t>
      </w:r>
      <w:r w:rsidR="00A94926" w:rsidRPr="00391B63">
        <w:rPr>
          <w:rFonts w:ascii="Times New Roman" w:eastAsia="Times New Roman" w:hAnsi="Times New Roman" w:cs="Times New Roman"/>
          <w:color w:val="auto"/>
        </w:rPr>
        <w:t xml:space="preserve"> муниципального жилищного фонда заключено соглашение с  ДС и ЖКХ НАО на кап</w:t>
      </w:r>
      <w:r w:rsidRPr="00391B63">
        <w:rPr>
          <w:rFonts w:ascii="Times New Roman" w:eastAsia="Times New Roman" w:hAnsi="Times New Roman" w:cs="Times New Roman"/>
          <w:color w:val="auto"/>
        </w:rPr>
        <w:t>итальный ремонт жилого дома № 31</w:t>
      </w:r>
      <w:r w:rsidR="00A94926" w:rsidRPr="00391B63">
        <w:rPr>
          <w:rFonts w:ascii="Times New Roman" w:eastAsia="Times New Roman" w:hAnsi="Times New Roman" w:cs="Times New Roman"/>
          <w:color w:val="auto"/>
        </w:rPr>
        <w:t xml:space="preserve"> в с.Оксино</w:t>
      </w:r>
      <w:r w:rsidRPr="00391B63">
        <w:rPr>
          <w:rFonts w:ascii="Times New Roman" w:eastAsia="Times New Roman" w:hAnsi="Times New Roman" w:cs="Times New Roman"/>
          <w:color w:val="auto"/>
        </w:rPr>
        <w:t>.</w:t>
      </w:r>
      <w:r w:rsidR="00A94926" w:rsidRPr="00391B63">
        <w:rPr>
          <w:rFonts w:ascii="Times New Roman" w:eastAsia="Times New Roman" w:hAnsi="Times New Roman" w:cs="Times New Roman"/>
          <w:color w:val="auto"/>
        </w:rPr>
        <w:t xml:space="preserve"> </w:t>
      </w:r>
    </w:p>
    <w:p w:rsidR="00B06E70" w:rsidRPr="00391B63" w:rsidRDefault="00B06E70" w:rsidP="00B06E70">
      <w:pPr>
        <w:jc w:val="both"/>
        <w:rPr>
          <w:rFonts w:ascii="Times New Roman" w:hAnsi="Times New Roman" w:cs="Times New Roman"/>
          <w:color w:val="auto"/>
        </w:rPr>
      </w:pPr>
      <w:r w:rsidRPr="00391B63">
        <w:rPr>
          <w:rFonts w:ascii="Times New Roman" w:hAnsi="Times New Roman" w:cs="Times New Roman"/>
          <w:color w:val="auto"/>
        </w:rPr>
        <w:t xml:space="preserve">По заключенному муниципальному контракту от 18.05.2020 № 1 с ИП Титар И.И. выполнены работы по капитальному ремонту жилого дома №31 в с.Оксино (демонтаж облицовки цоколя, устройство цоколя, демонтаж облицовки фасада, устройство фасада, вывоз строительного мусора). Исполнено на сумму </w:t>
      </w:r>
      <w:r w:rsidR="009B0BCD" w:rsidRPr="00391B63">
        <w:rPr>
          <w:rFonts w:ascii="Times New Roman" w:hAnsi="Times New Roman" w:cs="Times New Roman"/>
          <w:color w:val="auto"/>
        </w:rPr>
        <w:t>538,3</w:t>
      </w:r>
      <w:r w:rsidRPr="00391B63">
        <w:rPr>
          <w:rFonts w:ascii="Times New Roman" w:hAnsi="Times New Roman" w:cs="Times New Roman"/>
          <w:color w:val="auto"/>
        </w:rPr>
        <w:t xml:space="preserve"> т.р.</w:t>
      </w:r>
      <w:r w:rsidR="009B0BCD" w:rsidRPr="00391B63">
        <w:rPr>
          <w:rFonts w:ascii="Times New Roman" w:hAnsi="Times New Roman" w:cs="Times New Roman"/>
          <w:color w:val="auto"/>
        </w:rPr>
        <w:t xml:space="preserve"> (100%).</w:t>
      </w:r>
    </w:p>
    <w:p w:rsidR="00B06E70" w:rsidRPr="00391B63" w:rsidRDefault="00B06E70" w:rsidP="00B06E70">
      <w:pPr>
        <w:jc w:val="both"/>
        <w:rPr>
          <w:rFonts w:ascii="Times New Roman" w:hAnsi="Times New Roman" w:cs="Times New Roman"/>
          <w:color w:val="auto"/>
        </w:rPr>
      </w:pPr>
      <w:r w:rsidRPr="00391B63">
        <w:rPr>
          <w:rFonts w:ascii="Times New Roman" w:hAnsi="Times New Roman" w:cs="Times New Roman"/>
          <w:b/>
          <w:color w:val="auto"/>
        </w:rPr>
        <w:t xml:space="preserve">   </w:t>
      </w:r>
      <w:r w:rsidRPr="00391B63">
        <w:rPr>
          <w:rFonts w:ascii="Times New Roman" w:hAnsi="Times New Roman" w:cs="Times New Roman"/>
          <w:color w:val="auto"/>
        </w:rPr>
        <w:t xml:space="preserve">В рамках </w:t>
      </w:r>
      <w:r w:rsidRPr="00391B63">
        <w:rPr>
          <w:rFonts w:ascii="Times New Roman" w:hAnsi="Times New Roman" w:cs="Times New Roman"/>
          <w:bCs/>
          <w:color w:val="auto"/>
        </w:rPr>
        <w:t>МП «Строительство (приобретение) и проведение мероприятий по капитальному и текущему ремонту жилых помещений МР "Заполярный район"   на 2020-2030 годы"</w:t>
      </w:r>
      <w:r w:rsidRPr="00391B63">
        <w:rPr>
          <w:rFonts w:ascii="Times New Roman" w:hAnsi="Times New Roman" w:cs="Times New Roman"/>
          <w:b/>
          <w:bCs/>
          <w:color w:val="auto"/>
        </w:rPr>
        <w:t xml:space="preserve"> </w:t>
      </w:r>
      <w:r w:rsidRPr="00391B63">
        <w:rPr>
          <w:rFonts w:ascii="Times New Roman" w:hAnsi="Times New Roman" w:cs="Times New Roman"/>
          <w:color w:val="auto"/>
        </w:rPr>
        <w:t>заключено соглашение №01-13-106/20 от 24.03.2020 с Администрацией муниципального</w:t>
      </w:r>
      <w:r w:rsidRPr="00391B63">
        <w:rPr>
          <w:rFonts w:ascii="Times New Roman" w:hAnsi="Times New Roman" w:cs="Times New Roman"/>
          <w:b/>
          <w:color w:val="auto"/>
        </w:rPr>
        <w:t xml:space="preserve"> </w:t>
      </w:r>
      <w:r w:rsidRPr="00391B63">
        <w:rPr>
          <w:rFonts w:ascii="Times New Roman" w:hAnsi="Times New Roman" w:cs="Times New Roman"/>
          <w:color w:val="auto"/>
        </w:rPr>
        <w:t>района «Заполярный район» на</w:t>
      </w:r>
      <w:r w:rsidR="009B0BCD" w:rsidRPr="00391B63">
        <w:rPr>
          <w:rFonts w:ascii="Times New Roman" w:hAnsi="Times New Roman" w:cs="Times New Roman"/>
          <w:color w:val="auto"/>
        </w:rPr>
        <w:t xml:space="preserve"> капитальный ремонт жилых домов  в сумме 5086,6 т.р.  </w:t>
      </w:r>
      <w:r w:rsidRPr="00391B63">
        <w:rPr>
          <w:rFonts w:ascii="Times New Roman" w:hAnsi="Times New Roman" w:cs="Times New Roman"/>
          <w:color w:val="auto"/>
        </w:rPr>
        <w:t>В том числе:</w:t>
      </w:r>
    </w:p>
    <w:p w:rsidR="00B06E70" w:rsidRPr="00391B63" w:rsidRDefault="009B0BCD" w:rsidP="00B06E70">
      <w:pPr>
        <w:jc w:val="both"/>
        <w:rPr>
          <w:rFonts w:ascii="Times New Roman" w:hAnsi="Times New Roman" w:cs="Times New Roman"/>
          <w:color w:val="auto"/>
        </w:rPr>
      </w:pPr>
      <w:r w:rsidRPr="00391B63">
        <w:rPr>
          <w:rFonts w:ascii="Times New Roman" w:hAnsi="Times New Roman" w:cs="Times New Roman"/>
          <w:color w:val="auto"/>
        </w:rPr>
        <w:t xml:space="preserve">   </w:t>
      </w:r>
      <w:r w:rsidR="00B06E70" w:rsidRPr="00391B63">
        <w:rPr>
          <w:rFonts w:ascii="Times New Roman" w:hAnsi="Times New Roman" w:cs="Times New Roman"/>
          <w:color w:val="auto"/>
        </w:rPr>
        <w:t>- на капитальный ремонт жилого дома № 63 в д. Камен</w:t>
      </w:r>
      <w:r w:rsidRPr="00391B63">
        <w:rPr>
          <w:rFonts w:ascii="Times New Roman" w:hAnsi="Times New Roman" w:cs="Times New Roman"/>
          <w:color w:val="auto"/>
        </w:rPr>
        <w:t xml:space="preserve">ка </w:t>
      </w:r>
      <w:r w:rsidR="00B06E70" w:rsidRPr="00391B63">
        <w:rPr>
          <w:rFonts w:ascii="Times New Roman" w:hAnsi="Times New Roman" w:cs="Times New Roman"/>
          <w:color w:val="auto"/>
        </w:rPr>
        <w:t xml:space="preserve"> при плане 1028,5 т.р., исполнено </w:t>
      </w:r>
      <w:r w:rsidR="00B06E70" w:rsidRPr="00391B63">
        <w:rPr>
          <w:rFonts w:ascii="Times New Roman" w:hAnsi="Times New Roman" w:cs="Times New Roman"/>
          <w:color w:val="auto"/>
          <w:u w:val="single"/>
        </w:rPr>
        <w:t>1028,4</w:t>
      </w:r>
      <w:r w:rsidR="00B06E70" w:rsidRPr="00391B63">
        <w:rPr>
          <w:rFonts w:ascii="Times New Roman" w:hAnsi="Times New Roman" w:cs="Times New Roman"/>
          <w:color w:val="auto"/>
        </w:rPr>
        <w:t xml:space="preserve"> т.р.(100%).</w:t>
      </w:r>
    </w:p>
    <w:p w:rsidR="009B0BCD" w:rsidRPr="00391B63" w:rsidRDefault="00B06E70" w:rsidP="00B06E70">
      <w:pPr>
        <w:jc w:val="both"/>
        <w:rPr>
          <w:rFonts w:ascii="Times New Roman" w:hAnsi="Times New Roman" w:cs="Times New Roman"/>
          <w:color w:val="auto"/>
        </w:rPr>
      </w:pPr>
      <w:r w:rsidRPr="00391B63">
        <w:rPr>
          <w:rFonts w:ascii="Times New Roman" w:hAnsi="Times New Roman" w:cs="Times New Roman"/>
          <w:bCs/>
          <w:color w:val="auto"/>
        </w:rPr>
        <w:t xml:space="preserve">По заключенному муниципальному контракту № </w:t>
      </w:r>
      <w:r w:rsidRPr="00391B63">
        <w:rPr>
          <w:rFonts w:ascii="Times New Roman" w:hAnsi="Times New Roman" w:cs="Times New Roman"/>
          <w:color w:val="auto"/>
        </w:rPr>
        <w:t xml:space="preserve">0184300000420000054 (ФЗ-44) от 26.05.2020, дополнительному соглашению №1 от 14.08.2020 к данному контракту  с ИП Кошкин С.Л. выполнены работы по капитальному ремонту жилого дома № 63 в д. Каменка </w:t>
      </w:r>
      <w:r w:rsidR="009B0BCD" w:rsidRPr="00391B63">
        <w:rPr>
          <w:rFonts w:ascii="Times New Roman" w:hAnsi="Times New Roman" w:cs="Times New Roman"/>
          <w:color w:val="auto"/>
        </w:rPr>
        <w:t>на сумму 1028,4 т.р., в результате торгов сложилась экономия бюджетных средств на сумму 726,4 т.р</w:t>
      </w:r>
    </w:p>
    <w:p w:rsidR="00B06E70" w:rsidRPr="00391B63" w:rsidRDefault="009B0BCD" w:rsidP="00B06E70">
      <w:pPr>
        <w:jc w:val="both"/>
        <w:rPr>
          <w:rFonts w:ascii="Times New Roman" w:hAnsi="Times New Roman" w:cs="Times New Roman"/>
          <w:color w:val="auto"/>
        </w:rPr>
      </w:pPr>
      <w:r w:rsidRPr="00391B63">
        <w:rPr>
          <w:rFonts w:ascii="Times New Roman" w:hAnsi="Times New Roman" w:cs="Times New Roman"/>
          <w:color w:val="auto"/>
        </w:rPr>
        <w:t xml:space="preserve">   </w:t>
      </w:r>
      <w:r w:rsidR="00B06E70" w:rsidRPr="00391B63">
        <w:rPr>
          <w:rFonts w:ascii="Times New Roman" w:hAnsi="Times New Roman" w:cs="Times New Roman"/>
          <w:color w:val="auto"/>
        </w:rPr>
        <w:t>-</w:t>
      </w:r>
      <w:r w:rsidRPr="00391B63">
        <w:rPr>
          <w:rFonts w:ascii="Times New Roman" w:hAnsi="Times New Roman" w:cs="Times New Roman"/>
          <w:color w:val="auto"/>
        </w:rPr>
        <w:t xml:space="preserve"> софинансирование субсидии по капитальному</w:t>
      </w:r>
      <w:r w:rsidR="00B06E70" w:rsidRPr="00391B63">
        <w:rPr>
          <w:rFonts w:ascii="Times New Roman" w:hAnsi="Times New Roman" w:cs="Times New Roman"/>
          <w:color w:val="auto"/>
        </w:rPr>
        <w:t xml:space="preserve"> ремонт</w:t>
      </w:r>
      <w:r w:rsidRPr="00391B63">
        <w:rPr>
          <w:rFonts w:ascii="Times New Roman" w:hAnsi="Times New Roman" w:cs="Times New Roman"/>
          <w:color w:val="auto"/>
        </w:rPr>
        <w:t>у</w:t>
      </w:r>
      <w:r w:rsidR="00B06E70" w:rsidRPr="00391B63">
        <w:rPr>
          <w:rFonts w:ascii="Times New Roman" w:hAnsi="Times New Roman" w:cs="Times New Roman"/>
          <w:color w:val="auto"/>
        </w:rPr>
        <w:t xml:space="preserve"> жилого дома № 31 в с.Оксино при плане 16,8 т.р., исполнено </w:t>
      </w:r>
      <w:r w:rsidR="00B06E70" w:rsidRPr="00391B63">
        <w:rPr>
          <w:rFonts w:ascii="Times New Roman" w:hAnsi="Times New Roman" w:cs="Times New Roman"/>
          <w:color w:val="auto"/>
          <w:u w:val="single"/>
        </w:rPr>
        <w:t>16,7</w:t>
      </w:r>
      <w:r w:rsidRPr="00391B63">
        <w:rPr>
          <w:rFonts w:ascii="Times New Roman" w:hAnsi="Times New Roman" w:cs="Times New Roman"/>
          <w:color w:val="auto"/>
        </w:rPr>
        <w:t xml:space="preserve"> т.р.</w:t>
      </w:r>
    </w:p>
    <w:p w:rsidR="009B0BCD" w:rsidRPr="00391B63" w:rsidRDefault="009B0BCD" w:rsidP="009B0BCD">
      <w:pPr>
        <w:jc w:val="both"/>
        <w:rPr>
          <w:rFonts w:ascii="Times New Roman" w:hAnsi="Times New Roman" w:cs="Times New Roman"/>
          <w:color w:val="auto"/>
        </w:rPr>
      </w:pPr>
      <w:r w:rsidRPr="00391B63">
        <w:rPr>
          <w:rFonts w:ascii="Times New Roman" w:hAnsi="Times New Roman" w:cs="Times New Roman"/>
          <w:color w:val="auto"/>
        </w:rPr>
        <w:t xml:space="preserve">   - на капитальный ремонт жилого дома № 51 в с.Оксино  при плане 3315,0 т.р., исполнения нет.</w:t>
      </w:r>
      <w:r w:rsidR="00547446" w:rsidRPr="00391B63">
        <w:rPr>
          <w:rFonts w:ascii="Times New Roman" w:hAnsi="Times New Roman" w:cs="Times New Roman"/>
          <w:color w:val="auto"/>
        </w:rPr>
        <w:t xml:space="preserve"> Заключен муниципальный контракт №0184300000420000052(ФЗ-44) от26.05.2020 с ИП Каюмов М.А. В настоящее время работы продолжаются, идут нарушения сроков сдачи работ.</w:t>
      </w:r>
    </w:p>
    <w:p w:rsidR="005C08CB" w:rsidRPr="00391B63" w:rsidRDefault="00547446" w:rsidP="00A431F6">
      <w:pPr>
        <w:jc w:val="both"/>
        <w:rPr>
          <w:rFonts w:ascii="Times New Roman" w:hAnsi="Times New Roman" w:cs="Times New Roman"/>
          <w:color w:val="auto"/>
        </w:rPr>
      </w:pPr>
      <w:r w:rsidRPr="00391B63">
        <w:rPr>
          <w:rFonts w:ascii="Times New Roman" w:hAnsi="Times New Roman" w:cs="Times New Roman"/>
          <w:color w:val="auto"/>
        </w:rPr>
        <w:t xml:space="preserve">    </w:t>
      </w:r>
      <w:r w:rsidR="00E70896" w:rsidRPr="00391B63">
        <w:rPr>
          <w:rFonts w:ascii="Times New Roman" w:hAnsi="Times New Roman" w:cs="Times New Roman"/>
          <w:color w:val="auto"/>
        </w:rPr>
        <w:t xml:space="preserve">Из средств местного бюджета </w:t>
      </w:r>
      <w:r w:rsidR="00E154A4" w:rsidRPr="00391B63">
        <w:rPr>
          <w:rFonts w:ascii="Times New Roman" w:hAnsi="Times New Roman" w:cs="Times New Roman"/>
          <w:color w:val="auto"/>
        </w:rPr>
        <w:t>п</w:t>
      </w:r>
      <w:r w:rsidR="00D06F7A" w:rsidRPr="00391B63">
        <w:rPr>
          <w:rFonts w:ascii="Times New Roman" w:hAnsi="Times New Roman" w:cs="Times New Roman"/>
          <w:color w:val="auto"/>
        </w:rPr>
        <w:t>роведены работы по ремонту облицовки фасада ж/дома №162 с.Оксино, облицовка цоколя дома №89 кв1 с.Оксино, ремонт крыльца дома №4, ремонт крыльца и входной двери дома № 37 кв1 с Оксино</w:t>
      </w:r>
      <w:r w:rsidR="00D06F7A" w:rsidRPr="00391B63">
        <w:rPr>
          <w:color w:val="auto"/>
          <w:sz w:val="26"/>
          <w:szCs w:val="26"/>
        </w:rPr>
        <w:t xml:space="preserve">. </w:t>
      </w:r>
      <w:r w:rsidR="00E70896" w:rsidRPr="00391B63">
        <w:rPr>
          <w:rFonts w:ascii="Times New Roman" w:hAnsi="Times New Roman" w:cs="Times New Roman"/>
          <w:color w:val="auto"/>
        </w:rPr>
        <w:t>выполнен р</w:t>
      </w:r>
      <w:r w:rsidR="00830E76" w:rsidRPr="00391B63">
        <w:rPr>
          <w:rFonts w:ascii="Times New Roman" w:hAnsi="Times New Roman" w:cs="Times New Roman"/>
          <w:color w:val="auto"/>
        </w:rPr>
        <w:t>емон</w:t>
      </w:r>
      <w:r w:rsidR="00E154A4" w:rsidRPr="00391B63">
        <w:rPr>
          <w:rFonts w:ascii="Times New Roman" w:hAnsi="Times New Roman" w:cs="Times New Roman"/>
          <w:color w:val="auto"/>
        </w:rPr>
        <w:t>т дымовой трубы  жилого дома №53 (кв3) с.Оксино, ремон</w:t>
      </w:r>
      <w:r w:rsidR="00EC3911" w:rsidRPr="00391B63">
        <w:rPr>
          <w:rFonts w:ascii="Times New Roman" w:hAnsi="Times New Roman" w:cs="Times New Roman"/>
          <w:color w:val="auto"/>
        </w:rPr>
        <w:t>т забора дома №4</w:t>
      </w:r>
      <w:r w:rsidR="00E154A4" w:rsidRPr="00391B63">
        <w:rPr>
          <w:rFonts w:ascii="Times New Roman" w:hAnsi="Times New Roman" w:cs="Times New Roman"/>
          <w:color w:val="auto"/>
        </w:rPr>
        <w:t>, выполнен ремонт кровли дома №31 кв.2</w:t>
      </w:r>
      <w:r w:rsidR="00830E76" w:rsidRPr="00391B63">
        <w:rPr>
          <w:rFonts w:ascii="Times New Roman" w:hAnsi="Times New Roman" w:cs="Times New Roman"/>
          <w:color w:val="auto"/>
        </w:rPr>
        <w:t xml:space="preserve"> </w:t>
      </w:r>
      <w:r w:rsidR="00E154A4" w:rsidRPr="00391B63">
        <w:rPr>
          <w:rFonts w:ascii="Times New Roman" w:hAnsi="Times New Roman" w:cs="Times New Roman"/>
          <w:color w:val="auto"/>
        </w:rPr>
        <w:t>с.Окси</w:t>
      </w:r>
      <w:r w:rsidR="00EC3911" w:rsidRPr="00391B63">
        <w:rPr>
          <w:rFonts w:ascii="Times New Roman" w:hAnsi="Times New Roman" w:cs="Times New Roman"/>
          <w:color w:val="auto"/>
        </w:rPr>
        <w:t>но</w:t>
      </w:r>
      <w:r w:rsidR="00D06F7A" w:rsidRPr="00391B63">
        <w:rPr>
          <w:rFonts w:ascii="Times New Roman" w:hAnsi="Times New Roman" w:cs="Times New Roman"/>
          <w:color w:val="auto"/>
        </w:rPr>
        <w:t xml:space="preserve">, а также </w:t>
      </w:r>
      <w:r w:rsidRPr="00391B63">
        <w:rPr>
          <w:rFonts w:ascii="Times New Roman" w:hAnsi="Times New Roman" w:cs="Times New Roman"/>
          <w:color w:val="auto"/>
        </w:rPr>
        <w:t xml:space="preserve">у ИП Хабаров В.Л. приобретена минплита, доска </w:t>
      </w:r>
      <w:r w:rsidR="00D06F7A" w:rsidRPr="00391B63">
        <w:rPr>
          <w:rFonts w:ascii="Times New Roman" w:hAnsi="Times New Roman" w:cs="Times New Roman"/>
          <w:color w:val="auto"/>
        </w:rPr>
        <w:t xml:space="preserve">обрезная и изоспан., по договору с Нижне-Печорским потребобществом приобретена фанера 20 л. </w:t>
      </w:r>
      <w:r w:rsidR="002C6455" w:rsidRPr="00391B63">
        <w:rPr>
          <w:rFonts w:ascii="Times New Roman" w:hAnsi="Times New Roman" w:cs="Times New Roman"/>
          <w:color w:val="auto"/>
        </w:rPr>
        <w:t>Исполнено на 01 ноября на текущий ремонт муниципально</w:t>
      </w:r>
      <w:r w:rsidR="00E154A4" w:rsidRPr="00391B63">
        <w:rPr>
          <w:rFonts w:ascii="Times New Roman" w:hAnsi="Times New Roman" w:cs="Times New Roman"/>
          <w:color w:val="auto"/>
        </w:rPr>
        <w:t>го жилищного фонда в сумме 300,5</w:t>
      </w:r>
      <w:r w:rsidR="002C6455" w:rsidRPr="00391B63">
        <w:rPr>
          <w:rFonts w:ascii="Times New Roman" w:hAnsi="Times New Roman" w:cs="Times New Roman"/>
          <w:color w:val="auto"/>
        </w:rPr>
        <w:t xml:space="preserve"> т.р. или </w:t>
      </w:r>
      <w:r w:rsidR="00E154A4" w:rsidRPr="00391B63">
        <w:rPr>
          <w:rFonts w:ascii="Times New Roman" w:hAnsi="Times New Roman" w:cs="Times New Roman"/>
          <w:color w:val="auto"/>
        </w:rPr>
        <w:t xml:space="preserve">99,5%. </w:t>
      </w:r>
    </w:p>
    <w:p w:rsidR="00EC3911" w:rsidRPr="00391B63" w:rsidRDefault="00EC3911" w:rsidP="00EC3911">
      <w:pPr>
        <w:jc w:val="center"/>
        <w:rPr>
          <w:rFonts w:ascii="Times New Roman" w:hAnsi="Times New Roman" w:cs="Times New Roman"/>
          <w:b/>
          <w:color w:val="auto"/>
        </w:rPr>
      </w:pPr>
    </w:p>
    <w:p w:rsidR="00EC3911" w:rsidRPr="00391B63" w:rsidRDefault="00EC3911" w:rsidP="00EC3911">
      <w:pPr>
        <w:jc w:val="center"/>
        <w:rPr>
          <w:rFonts w:ascii="Times New Roman" w:hAnsi="Times New Roman" w:cs="Times New Roman"/>
          <w:b/>
          <w:color w:val="auto"/>
        </w:rPr>
      </w:pPr>
      <w:r w:rsidRPr="00391B63">
        <w:rPr>
          <w:rFonts w:ascii="Times New Roman" w:hAnsi="Times New Roman" w:cs="Times New Roman"/>
          <w:b/>
          <w:color w:val="auto"/>
        </w:rPr>
        <w:t>Другие мероприятия в области жилищного хозяйства</w:t>
      </w:r>
    </w:p>
    <w:p w:rsidR="00EC3911" w:rsidRPr="00391B63" w:rsidRDefault="00EC3911" w:rsidP="00EC3911">
      <w:pPr>
        <w:jc w:val="center"/>
        <w:rPr>
          <w:rFonts w:ascii="Times New Roman" w:hAnsi="Times New Roman" w:cs="Times New Roman"/>
          <w:b/>
          <w:color w:val="auto"/>
        </w:rPr>
      </w:pPr>
    </w:p>
    <w:p w:rsidR="00EC3911" w:rsidRPr="00391B63" w:rsidRDefault="00995F1E" w:rsidP="00EC3911">
      <w:pPr>
        <w:jc w:val="both"/>
        <w:rPr>
          <w:rFonts w:ascii="Times New Roman" w:hAnsi="Times New Roman" w:cs="Times New Roman"/>
          <w:color w:val="auto"/>
        </w:rPr>
      </w:pPr>
      <w:r w:rsidRPr="00391B63">
        <w:rPr>
          <w:rFonts w:ascii="Times New Roman" w:hAnsi="Times New Roman" w:cs="Times New Roman"/>
          <w:color w:val="auto"/>
        </w:rPr>
        <w:t xml:space="preserve">   </w:t>
      </w:r>
      <w:r w:rsidR="00EC3911" w:rsidRPr="00391B63">
        <w:rPr>
          <w:rFonts w:ascii="Times New Roman" w:hAnsi="Times New Roman" w:cs="Times New Roman"/>
          <w:color w:val="auto"/>
        </w:rPr>
        <w:t>По заключенному договору  с ООО "Нарьян-Маргражданпроект" от 06.02.2020 б/н оказаны услуги за разработку проектно-сметной документации на снос 3-х кв.ж/дома № 54 с.Оксино общей площадью 138,9кв.м. на сумму 28,0 т.р.</w:t>
      </w:r>
    </w:p>
    <w:p w:rsidR="00EC3911" w:rsidRPr="00391B63" w:rsidRDefault="00EC3911" w:rsidP="00A431F6">
      <w:pPr>
        <w:jc w:val="both"/>
        <w:rPr>
          <w:rFonts w:ascii="Times New Roman" w:hAnsi="Times New Roman" w:cs="Times New Roman"/>
          <w:bCs/>
          <w:color w:val="auto"/>
        </w:rPr>
      </w:pPr>
    </w:p>
    <w:p w:rsidR="00CA1FA7" w:rsidRPr="006045F9" w:rsidRDefault="00830141" w:rsidP="0066411C">
      <w:pPr>
        <w:pStyle w:val="a7"/>
        <w:jc w:val="both"/>
        <w:rPr>
          <w:rFonts w:ascii="Times New Roman" w:hAnsi="Times New Roman" w:cs="Times New Roman"/>
          <w:b/>
          <w:color w:val="auto"/>
        </w:rPr>
      </w:pPr>
      <w:r w:rsidRPr="00502AB4">
        <w:rPr>
          <w:rFonts w:ascii="Times New Roman" w:hAnsi="Times New Roman" w:cs="Times New Roman"/>
          <w:b/>
          <w:color w:val="auto"/>
        </w:rPr>
        <w:tab/>
      </w:r>
      <w:r w:rsidRPr="00502AB4">
        <w:rPr>
          <w:rFonts w:ascii="Times New Roman" w:hAnsi="Times New Roman" w:cs="Times New Roman"/>
          <w:b/>
          <w:color w:val="auto"/>
        </w:rPr>
        <w:tab/>
      </w:r>
      <w:r w:rsidR="0066411C">
        <w:rPr>
          <w:rFonts w:ascii="Times New Roman" w:hAnsi="Times New Roman" w:cs="Times New Roman"/>
          <w:b/>
          <w:color w:val="auto"/>
        </w:rPr>
        <w:t xml:space="preserve">                            </w:t>
      </w:r>
      <w:r w:rsidR="008B324D">
        <w:rPr>
          <w:rFonts w:ascii="Times New Roman" w:hAnsi="Times New Roman" w:cs="Times New Roman"/>
          <w:b/>
          <w:color w:val="auto"/>
        </w:rPr>
        <w:t xml:space="preserve">    </w:t>
      </w:r>
      <w:r w:rsidR="00575A92" w:rsidRPr="006045F9">
        <w:rPr>
          <w:rFonts w:ascii="Times New Roman" w:hAnsi="Times New Roman" w:cs="Times New Roman"/>
          <w:b/>
          <w:color w:val="auto"/>
        </w:rPr>
        <w:t>6</w:t>
      </w:r>
      <w:r w:rsidRPr="006045F9">
        <w:rPr>
          <w:rFonts w:ascii="Times New Roman" w:hAnsi="Times New Roman" w:cs="Times New Roman"/>
          <w:b/>
          <w:color w:val="auto"/>
        </w:rPr>
        <w:t>. «Энергоснабжение»</w:t>
      </w:r>
    </w:p>
    <w:p w:rsidR="009E555D" w:rsidRPr="006045F9" w:rsidRDefault="006045F9" w:rsidP="006045F9">
      <w:pPr>
        <w:pStyle w:val="a7"/>
        <w:jc w:val="both"/>
        <w:rPr>
          <w:rFonts w:ascii="Times New Roman" w:hAnsi="Times New Roman" w:cs="Times New Roman"/>
          <w:color w:val="auto"/>
        </w:rPr>
      </w:pPr>
      <w:r>
        <w:rPr>
          <w:rFonts w:ascii="Times New Roman" w:hAnsi="Times New Roman" w:cs="Times New Roman"/>
          <w:color w:val="FF0000"/>
        </w:rPr>
        <w:t xml:space="preserve">         </w:t>
      </w:r>
      <w:r w:rsidR="006B1498" w:rsidRPr="006045F9">
        <w:rPr>
          <w:rFonts w:ascii="Times New Roman" w:hAnsi="Times New Roman" w:cs="Times New Roman"/>
          <w:color w:val="auto"/>
        </w:rPr>
        <w:t>Для прохождения ОЗП 2020</w:t>
      </w:r>
      <w:r w:rsidR="009E555D" w:rsidRPr="006045F9">
        <w:rPr>
          <w:rFonts w:ascii="Times New Roman" w:hAnsi="Times New Roman" w:cs="Times New Roman"/>
          <w:color w:val="auto"/>
        </w:rPr>
        <w:t>-20</w:t>
      </w:r>
      <w:r w:rsidR="006B1498" w:rsidRPr="006045F9">
        <w:rPr>
          <w:rFonts w:ascii="Times New Roman" w:hAnsi="Times New Roman" w:cs="Times New Roman"/>
          <w:color w:val="auto"/>
        </w:rPr>
        <w:t>21</w:t>
      </w:r>
      <w:r w:rsidR="009E555D" w:rsidRPr="006045F9">
        <w:rPr>
          <w:rFonts w:ascii="Times New Roman" w:hAnsi="Times New Roman" w:cs="Times New Roman"/>
          <w:color w:val="auto"/>
        </w:rPr>
        <w:t xml:space="preserve"> годов</w:t>
      </w:r>
      <w:r w:rsidR="00B62055" w:rsidRPr="006045F9">
        <w:rPr>
          <w:rFonts w:ascii="Times New Roman" w:hAnsi="Times New Roman" w:cs="Times New Roman"/>
          <w:color w:val="auto"/>
        </w:rPr>
        <w:t xml:space="preserve"> и беспер</w:t>
      </w:r>
      <w:r w:rsidR="006B1498" w:rsidRPr="006045F9">
        <w:rPr>
          <w:rFonts w:ascii="Times New Roman" w:hAnsi="Times New Roman" w:cs="Times New Roman"/>
          <w:color w:val="auto"/>
        </w:rPr>
        <w:t xml:space="preserve">ебойной работы ДЭС </w:t>
      </w:r>
      <w:r w:rsidRPr="006045F9">
        <w:rPr>
          <w:rFonts w:ascii="Times New Roman" w:hAnsi="Times New Roman" w:cs="Times New Roman"/>
          <w:color w:val="auto"/>
        </w:rPr>
        <w:t xml:space="preserve">в </w:t>
      </w:r>
      <w:r w:rsidR="006B1498" w:rsidRPr="006045F9">
        <w:rPr>
          <w:rFonts w:ascii="Times New Roman" w:hAnsi="Times New Roman" w:cs="Times New Roman"/>
          <w:color w:val="auto"/>
        </w:rPr>
        <w:t>п. Хонгуре</w:t>
      </w:r>
      <w:r w:rsidRPr="006045F9">
        <w:rPr>
          <w:rFonts w:ascii="Times New Roman" w:hAnsi="Times New Roman" w:cs="Times New Roman"/>
          <w:color w:val="auto"/>
        </w:rPr>
        <w:t>й</w:t>
      </w:r>
      <w:r w:rsidR="006B1498" w:rsidRPr="006045F9">
        <w:rPr>
          <w:rFonts w:ascii="Times New Roman" w:hAnsi="Times New Roman" w:cs="Times New Roman"/>
          <w:color w:val="auto"/>
        </w:rPr>
        <w:t>,</w:t>
      </w:r>
      <w:r w:rsidR="00B62055" w:rsidRPr="006045F9">
        <w:rPr>
          <w:rFonts w:ascii="Times New Roman" w:hAnsi="Times New Roman" w:cs="Times New Roman"/>
          <w:color w:val="auto"/>
        </w:rPr>
        <w:t xml:space="preserve"> д. Каменка</w:t>
      </w:r>
      <w:r w:rsidRPr="006045F9">
        <w:rPr>
          <w:rFonts w:ascii="Times New Roman" w:hAnsi="Times New Roman" w:cs="Times New Roman"/>
          <w:color w:val="auto"/>
        </w:rPr>
        <w:t xml:space="preserve"> и в</w:t>
      </w:r>
      <w:r w:rsidR="006B1498" w:rsidRPr="006045F9">
        <w:rPr>
          <w:rFonts w:ascii="Times New Roman" w:hAnsi="Times New Roman" w:cs="Times New Roman"/>
          <w:color w:val="auto"/>
        </w:rPr>
        <w:t xml:space="preserve"> с.Оксино</w:t>
      </w:r>
      <w:r w:rsidR="002273D5" w:rsidRPr="006045F9">
        <w:rPr>
          <w:rFonts w:ascii="Times New Roman" w:hAnsi="Times New Roman" w:cs="Times New Roman"/>
          <w:color w:val="auto"/>
        </w:rPr>
        <w:t xml:space="preserve"> МП ЗР «Севержилкомсервис» </w:t>
      </w:r>
      <w:r w:rsidR="006B1498" w:rsidRPr="006045F9">
        <w:rPr>
          <w:rFonts w:ascii="Times New Roman" w:hAnsi="Times New Roman" w:cs="Times New Roman"/>
          <w:color w:val="auto"/>
        </w:rPr>
        <w:t xml:space="preserve"> доставлено</w:t>
      </w:r>
      <w:r w:rsidR="00B62055" w:rsidRPr="006045F9">
        <w:rPr>
          <w:rFonts w:ascii="Times New Roman" w:hAnsi="Times New Roman" w:cs="Times New Roman"/>
          <w:color w:val="auto"/>
        </w:rPr>
        <w:t xml:space="preserve"> </w:t>
      </w:r>
      <w:r w:rsidR="006B1498" w:rsidRPr="006045F9">
        <w:rPr>
          <w:rFonts w:ascii="Times New Roman" w:hAnsi="Times New Roman" w:cs="Times New Roman"/>
          <w:color w:val="auto"/>
        </w:rPr>
        <w:t>780</w:t>
      </w:r>
      <w:r w:rsidR="00B62055" w:rsidRPr="006045F9">
        <w:rPr>
          <w:rFonts w:ascii="Times New Roman" w:hAnsi="Times New Roman" w:cs="Times New Roman"/>
          <w:color w:val="auto"/>
        </w:rPr>
        <w:t xml:space="preserve"> т</w:t>
      </w:r>
      <w:r w:rsidR="006B1498" w:rsidRPr="006045F9">
        <w:rPr>
          <w:rFonts w:ascii="Times New Roman" w:hAnsi="Times New Roman" w:cs="Times New Roman"/>
          <w:color w:val="auto"/>
        </w:rPr>
        <w:t>онн</w:t>
      </w:r>
      <w:r w:rsidR="00B62055" w:rsidRPr="006045F9">
        <w:rPr>
          <w:rFonts w:ascii="Times New Roman" w:hAnsi="Times New Roman" w:cs="Times New Roman"/>
          <w:color w:val="auto"/>
        </w:rPr>
        <w:t xml:space="preserve"> дизельного топлива.</w:t>
      </w:r>
    </w:p>
    <w:p w:rsidR="009E555D" w:rsidRPr="006045F9" w:rsidRDefault="009E555D" w:rsidP="00AB3E68">
      <w:pPr>
        <w:pStyle w:val="a7"/>
        <w:ind w:firstLine="708"/>
        <w:jc w:val="both"/>
        <w:rPr>
          <w:rFonts w:ascii="Times New Roman" w:hAnsi="Times New Roman" w:cs="Times New Roman"/>
          <w:color w:val="auto"/>
        </w:rPr>
      </w:pPr>
      <w:r w:rsidRPr="006045F9">
        <w:rPr>
          <w:rFonts w:ascii="Times New Roman" w:hAnsi="Times New Roman" w:cs="Times New Roman"/>
          <w:color w:val="auto"/>
        </w:rPr>
        <w:t>В 201</w:t>
      </w:r>
      <w:r w:rsidR="00707445" w:rsidRPr="006045F9">
        <w:rPr>
          <w:rFonts w:ascii="Times New Roman" w:hAnsi="Times New Roman" w:cs="Times New Roman"/>
          <w:color w:val="auto"/>
        </w:rPr>
        <w:t>9</w:t>
      </w:r>
      <w:r w:rsidR="006B1498" w:rsidRPr="006045F9">
        <w:rPr>
          <w:rFonts w:ascii="Times New Roman" w:hAnsi="Times New Roman" w:cs="Times New Roman"/>
          <w:color w:val="auto"/>
        </w:rPr>
        <w:t>-2020 гг</w:t>
      </w:r>
      <w:r w:rsidRPr="006045F9">
        <w:rPr>
          <w:rFonts w:ascii="Times New Roman" w:hAnsi="Times New Roman" w:cs="Times New Roman"/>
          <w:color w:val="auto"/>
        </w:rPr>
        <w:t xml:space="preserve"> </w:t>
      </w:r>
      <w:r w:rsidR="00707445" w:rsidRPr="006045F9">
        <w:rPr>
          <w:rFonts w:ascii="Times New Roman" w:hAnsi="Times New Roman" w:cs="Times New Roman"/>
          <w:color w:val="auto"/>
        </w:rPr>
        <w:t xml:space="preserve">для бесперебойной подачи электрической энергии </w:t>
      </w:r>
      <w:r w:rsidRPr="006045F9">
        <w:rPr>
          <w:rFonts w:ascii="Times New Roman" w:hAnsi="Times New Roman" w:cs="Times New Roman"/>
          <w:color w:val="auto"/>
        </w:rPr>
        <w:t>муниципальным предприятием Заполярного района «Севержилкомсервис» в д. Каменка</w:t>
      </w:r>
      <w:r w:rsidR="00707445" w:rsidRPr="006045F9">
        <w:rPr>
          <w:rFonts w:ascii="Times New Roman" w:hAnsi="Times New Roman" w:cs="Times New Roman"/>
          <w:color w:val="auto"/>
        </w:rPr>
        <w:t xml:space="preserve"> и п. Хонгурей завезены модульные ДЭС</w:t>
      </w:r>
      <w:r w:rsidR="00F00601" w:rsidRPr="006045F9">
        <w:rPr>
          <w:rFonts w:ascii="Times New Roman" w:hAnsi="Times New Roman" w:cs="Times New Roman"/>
          <w:color w:val="auto"/>
        </w:rPr>
        <w:t>, каждая из которых</w:t>
      </w:r>
      <w:r w:rsidR="0066411C" w:rsidRPr="006045F9">
        <w:rPr>
          <w:rFonts w:ascii="Times New Roman" w:hAnsi="Times New Roman" w:cs="Times New Roman"/>
          <w:color w:val="auto"/>
        </w:rPr>
        <w:t xml:space="preserve"> </w:t>
      </w:r>
      <w:r w:rsidR="00F00601" w:rsidRPr="006045F9">
        <w:rPr>
          <w:rFonts w:ascii="Times New Roman" w:hAnsi="Times New Roman" w:cs="Times New Roman"/>
          <w:color w:val="auto"/>
        </w:rPr>
        <w:t xml:space="preserve">укомплектована двумя </w:t>
      </w:r>
      <w:r w:rsidRPr="006045F9">
        <w:rPr>
          <w:rFonts w:ascii="Times New Roman" w:hAnsi="Times New Roman" w:cs="Times New Roman"/>
          <w:color w:val="auto"/>
        </w:rPr>
        <w:t>дизель-генератор</w:t>
      </w:r>
      <w:r w:rsidR="00F00601" w:rsidRPr="006045F9">
        <w:rPr>
          <w:rFonts w:ascii="Times New Roman" w:hAnsi="Times New Roman" w:cs="Times New Roman"/>
          <w:color w:val="auto"/>
        </w:rPr>
        <w:t>ами</w:t>
      </w:r>
      <w:r w:rsidRPr="006045F9">
        <w:rPr>
          <w:rFonts w:ascii="Times New Roman" w:hAnsi="Times New Roman" w:cs="Times New Roman"/>
          <w:color w:val="auto"/>
        </w:rPr>
        <w:t>.</w:t>
      </w:r>
      <w:r w:rsidR="007233BE" w:rsidRPr="006045F9">
        <w:rPr>
          <w:rFonts w:ascii="Times New Roman" w:hAnsi="Times New Roman" w:cs="Times New Roman"/>
          <w:color w:val="auto"/>
        </w:rPr>
        <w:t xml:space="preserve"> Идут работы по наладке оборудования и обустройства помещений.</w:t>
      </w:r>
    </w:p>
    <w:p w:rsidR="00143B1D" w:rsidRPr="006045F9" w:rsidRDefault="00B62055" w:rsidP="00A647EE">
      <w:pPr>
        <w:pStyle w:val="a7"/>
        <w:ind w:firstLine="708"/>
        <w:jc w:val="both"/>
        <w:rPr>
          <w:rFonts w:ascii="Times New Roman" w:hAnsi="Times New Roman" w:cs="Times New Roman"/>
          <w:color w:val="auto"/>
        </w:rPr>
      </w:pPr>
      <w:r w:rsidRPr="006045F9">
        <w:rPr>
          <w:rFonts w:ascii="Times New Roman" w:hAnsi="Times New Roman" w:cs="Times New Roman"/>
          <w:color w:val="auto"/>
        </w:rPr>
        <w:lastRenderedPageBreak/>
        <w:t>Силами МП ЗР «Севержилкомсервис» в</w:t>
      </w:r>
      <w:r w:rsidR="006B1498" w:rsidRPr="006045F9">
        <w:rPr>
          <w:rFonts w:ascii="Times New Roman" w:hAnsi="Times New Roman" w:cs="Times New Roman"/>
          <w:color w:val="auto"/>
        </w:rPr>
        <w:t xml:space="preserve"> </w:t>
      </w:r>
      <w:r w:rsidR="00D770B4" w:rsidRPr="006045F9">
        <w:rPr>
          <w:rFonts w:ascii="Times New Roman" w:hAnsi="Times New Roman" w:cs="Times New Roman"/>
          <w:color w:val="auto"/>
        </w:rPr>
        <w:t>201</w:t>
      </w:r>
      <w:r w:rsidR="00F00601" w:rsidRPr="006045F9">
        <w:rPr>
          <w:rFonts w:ascii="Times New Roman" w:hAnsi="Times New Roman" w:cs="Times New Roman"/>
          <w:color w:val="auto"/>
        </w:rPr>
        <w:t>9</w:t>
      </w:r>
      <w:r w:rsidR="003D799C" w:rsidRPr="006045F9">
        <w:rPr>
          <w:rFonts w:ascii="Times New Roman" w:hAnsi="Times New Roman" w:cs="Times New Roman"/>
          <w:color w:val="auto"/>
        </w:rPr>
        <w:t xml:space="preserve"> году </w:t>
      </w:r>
      <w:r w:rsidRPr="006045F9">
        <w:rPr>
          <w:rFonts w:ascii="Times New Roman" w:hAnsi="Times New Roman" w:cs="Times New Roman"/>
          <w:color w:val="auto"/>
        </w:rPr>
        <w:t>были проведены регламентные работы по обслуживанию трансформаторных подстанций, воздушной линии электропередач с. Оксино и дизель – генераторов расположенных на ДЭС с. Оксино</w:t>
      </w:r>
      <w:r w:rsidR="00EC333A" w:rsidRPr="006045F9">
        <w:rPr>
          <w:rFonts w:ascii="Times New Roman" w:hAnsi="Times New Roman" w:cs="Times New Roman"/>
          <w:color w:val="auto"/>
        </w:rPr>
        <w:t>. Для резерва</w:t>
      </w:r>
      <w:r w:rsidR="006B1498" w:rsidRPr="006045F9">
        <w:rPr>
          <w:rFonts w:ascii="Times New Roman" w:hAnsi="Times New Roman" w:cs="Times New Roman"/>
          <w:color w:val="auto"/>
        </w:rPr>
        <w:t xml:space="preserve"> ДЭС с. Оксино установлен дизельгенератор мощностью 250 квт.</w:t>
      </w:r>
    </w:p>
    <w:p w:rsidR="00EC6045" w:rsidRPr="006045F9" w:rsidRDefault="00A647EE" w:rsidP="00143B1D">
      <w:pPr>
        <w:pStyle w:val="a7"/>
        <w:ind w:firstLine="708"/>
        <w:jc w:val="both"/>
        <w:rPr>
          <w:rFonts w:ascii="Times New Roman" w:hAnsi="Times New Roman" w:cs="Times New Roman"/>
          <w:color w:val="auto"/>
        </w:rPr>
      </w:pPr>
      <w:r w:rsidRPr="006045F9">
        <w:rPr>
          <w:rFonts w:ascii="Times New Roman" w:hAnsi="Times New Roman" w:cs="Times New Roman"/>
          <w:color w:val="auto"/>
        </w:rPr>
        <w:t>В 2020</w:t>
      </w:r>
      <w:r w:rsidR="0050667D" w:rsidRPr="006045F9">
        <w:rPr>
          <w:rFonts w:ascii="Times New Roman" w:hAnsi="Times New Roman" w:cs="Times New Roman"/>
          <w:color w:val="auto"/>
        </w:rPr>
        <w:t xml:space="preserve"> году ЖКУ с. Оксино МП ЗР «Севержилкомсервис» как теплоснабжающая организация провела регламентные работы по подготовке котельного оборудования и теплотрасс</w:t>
      </w:r>
      <w:r w:rsidR="000C0AA4" w:rsidRPr="006045F9">
        <w:rPr>
          <w:rFonts w:ascii="Times New Roman" w:hAnsi="Times New Roman" w:cs="Times New Roman"/>
          <w:color w:val="auto"/>
        </w:rPr>
        <w:t>, а также произвели промывку, испытания на прочность и плотность всех систем теплоснабжения, принадлежащих им котельных и теплотрасс</w:t>
      </w:r>
      <w:r w:rsidR="004F7CFE" w:rsidRPr="006045F9">
        <w:rPr>
          <w:rFonts w:ascii="Times New Roman" w:hAnsi="Times New Roman" w:cs="Times New Roman"/>
          <w:color w:val="auto"/>
        </w:rPr>
        <w:t xml:space="preserve"> (Котельная №1 и №2 в с. Оксино, котельная № 3, № 5 и № 6 в п. Хонгурей, котельная № 7 и № 8 в д. Каменка)</w:t>
      </w:r>
      <w:r w:rsidR="000C0AA4" w:rsidRPr="006045F9">
        <w:rPr>
          <w:rFonts w:ascii="Times New Roman" w:hAnsi="Times New Roman" w:cs="Times New Roman"/>
          <w:color w:val="auto"/>
        </w:rPr>
        <w:t>.</w:t>
      </w:r>
    </w:p>
    <w:p w:rsidR="004500C9" w:rsidRPr="006045F9" w:rsidRDefault="004500C9" w:rsidP="00FD44E7">
      <w:pPr>
        <w:pStyle w:val="a7"/>
        <w:jc w:val="both"/>
        <w:rPr>
          <w:rFonts w:ascii="Times New Roman" w:hAnsi="Times New Roman" w:cs="Times New Roman"/>
          <w:color w:val="auto"/>
        </w:rPr>
      </w:pPr>
    </w:p>
    <w:p w:rsidR="00AA6136" w:rsidRPr="0066411C" w:rsidRDefault="00575A92" w:rsidP="00FD44E7">
      <w:pPr>
        <w:pStyle w:val="a7"/>
        <w:jc w:val="center"/>
        <w:rPr>
          <w:rFonts w:ascii="Times New Roman" w:hAnsi="Times New Roman" w:cs="Times New Roman"/>
          <w:b/>
          <w:color w:val="auto"/>
        </w:rPr>
      </w:pPr>
      <w:r w:rsidRPr="0066411C">
        <w:rPr>
          <w:rFonts w:ascii="Times New Roman" w:hAnsi="Times New Roman" w:cs="Times New Roman"/>
          <w:b/>
          <w:color w:val="auto"/>
        </w:rPr>
        <w:t>7</w:t>
      </w:r>
      <w:r w:rsidR="00AA6136" w:rsidRPr="0066411C">
        <w:rPr>
          <w:rFonts w:ascii="Times New Roman" w:hAnsi="Times New Roman" w:cs="Times New Roman"/>
          <w:b/>
          <w:color w:val="auto"/>
        </w:rPr>
        <w:t>. «Водоснабжение»</w:t>
      </w:r>
    </w:p>
    <w:p w:rsidR="006E75B2" w:rsidRPr="0066411C" w:rsidRDefault="006E75B2" w:rsidP="005D7FA6">
      <w:pPr>
        <w:jc w:val="both"/>
        <w:rPr>
          <w:rFonts w:ascii="Times New Roman" w:hAnsi="Times New Roman" w:cs="Times New Roman"/>
          <w:color w:val="auto"/>
        </w:rPr>
      </w:pPr>
      <w:r w:rsidRPr="0066411C">
        <w:rPr>
          <w:rFonts w:ascii="Times New Roman" w:hAnsi="Times New Roman" w:cs="Times New Roman"/>
          <w:color w:val="auto"/>
        </w:rPr>
        <w:t>Постановлением Администрации МО «Пустозерский сельсовет» НАО №19 от 01.03.2013 передано имущество в оперативное управление МКП «Пустозерское». В том числе:</w:t>
      </w:r>
    </w:p>
    <w:p w:rsidR="00191F8E" w:rsidRPr="0066411C" w:rsidRDefault="006E75B2" w:rsidP="005D7FA6">
      <w:pPr>
        <w:jc w:val="both"/>
        <w:rPr>
          <w:rFonts w:ascii="Times New Roman" w:hAnsi="Times New Roman" w:cs="Times New Roman"/>
          <w:color w:val="auto"/>
        </w:rPr>
      </w:pPr>
      <w:r w:rsidRPr="0066411C">
        <w:rPr>
          <w:rFonts w:ascii="Times New Roman" w:hAnsi="Times New Roman" w:cs="Times New Roman"/>
          <w:color w:val="auto"/>
        </w:rPr>
        <w:t xml:space="preserve">- блочно-модульная водоподготовительная установка </w:t>
      </w:r>
      <w:r w:rsidR="00191F8E" w:rsidRPr="0066411C">
        <w:rPr>
          <w:rFonts w:ascii="Times New Roman" w:hAnsi="Times New Roman" w:cs="Times New Roman"/>
          <w:color w:val="auto"/>
        </w:rPr>
        <w:t>контейнерного типа БВПУ-0,9.01К.</w:t>
      </w:r>
      <w:r w:rsidRPr="0066411C">
        <w:rPr>
          <w:rFonts w:ascii="Times New Roman" w:hAnsi="Times New Roman" w:cs="Times New Roman"/>
          <w:color w:val="auto"/>
        </w:rPr>
        <w:t>120, расположенная по адресу п.Хонгурей</w:t>
      </w:r>
      <w:r w:rsidR="00191F8E" w:rsidRPr="0066411C">
        <w:rPr>
          <w:rFonts w:ascii="Times New Roman" w:hAnsi="Times New Roman" w:cs="Times New Roman"/>
          <w:color w:val="auto"/>
        </w:rPr>
        <w:t>;</w:t>
      </w:r>
    </w:p>
    <w:p w:rsidR="00191F8E" w:rsidRPr="0066411C" w:rsidRDefault="00191F8E" w:rsidP="005D7FA6">
      <w:pPr>
        <w:jc w:val="both"/>
        <w:rPr>
          <w:rFonts w:ascii="Times New Roman" w:hAnsi="Times New Roman" w:cs="Times New Roman"/>
          <w:color w:val="auto"/>
        </w:rPr>
      </w:pPr>
      <w:r w:rsidRPr="0066411C">
        <w:rPr>
          <w:rFonts w:ascii="Times New Roman" w:hAnsi="Times New Roman" w:cs="Times New Roman"/>
          <w:color w:val="auto"/>
        </w:rPr>
        <w:t>- блочно-модульная водоподготовительная установка контейнерного типа БВПУ-1,0-К, расположенная по адресу с.Оксино;</w:t>
      </w:r>
    </w:p>
    <w:p w:rsidR="00191F8E" w:rsidRPr="0066411C" w:rsidRDefault="00191F8E" w:rsidP="00191F8E">
      <w:pPr>
        <w:jc w:val="both"/>
        <w:rPr>
          <w:rFonts w:ascii="Times New Roman" w:hAnsi="Times New Roman" w:cs="Times New Roman"/>
          <w:color w:val="auto"/>
        </w:rPr>
      </w:pPr>
      <w:r w:rsidRPr="0066411C">
        <w:rPr>
          <w:rFonts w:ascii="Times New Roman" w:hAnsi="Times New Roman" w:cs="Times New Roman"/>
          <w:color w:val="auto"/>
        </w:rPr>
        <w:t>- блочно-модульная водоподготовительная установка контейнерного типа БВПУ-0,9.01К.122, расположенная по адресу д.Каменка;</w:t>
      </w:r>
    </w:p>
    <w:p w:rsidR="00D103B1" w:rsidRPr="0066411C" w:rsidRDefault="00F404A7" w:rsidP="00F404A7">
      <w:pPr>
        <w:jc w:val="both"/>
        <w:rPr>
          <w:rFonts w:ascii="Times New Roman" w:hAnsi="Times New Roman" w:cs="Times New Roman"/>
          <w:color w:val="auto"/>
        </w:rPr>
      </w:pPr>
      <w:r w:rsidRPr="0066411C">
        <w:rPr>
          <w:rFonts w:ascii="Times New Roman" w:hAnsi="Times New Roman" w:cs="Times New Roman"/>
          <w:color w:val="auto"/>
        </w:rPr>
        <w:t>МКП «Пустозерское» занимается обеспечением питьевой водой население муниципального образования. Финансируется в рамках субсидии из окружного бюджета на возмещение недополученных доходов, возникающих в результате государственного регулирования цен (тарифов) на холодную воду.</w:t>
      </w:r>
    </w:p>
    <w:p w:rsidR="00015BB6" w:rsidRPr="0066411C" w:rsidRDefault="00522187" w:rsidP="00FD44E7">
      <w:pPr>
        <w:pStyle w:val="a7"/>
        <w:jc w:val="both"/>
        <w:rPr>
          <w:rFonts w:ascii="Times New Roman" w:hAnsi="Times New Roman" w:cs="Times New Roman"/>
          <w:color w:val="auto"/>
        </w:rPr>
      </w:pPr>
      <w:r w:rsidRPr="0066411C">
        <w:rPr>
          <w:rFonts w:ascii="Times New Roman" w:hAnsi="Times New Roman" w:cs="Times New Roman"/>
          <w:color w:val="auto"/>
        </w:rPr>
        <w:t xml:space="preserve">В 2018 году </w:t>
      </w:r>
      <w:r w:rsidR="00981DFA" w:rsidRPr="0066411C">
        <w:rPr>
          <w:rFonts w:ascii="Times New Roman" w:hAnsi="Times New Roman" w:cs="Times New Roman"/>
          <w:color w:val="auto"/>
        </w:rPr>
        <w:t xml:space="preserve">Администрацией МО «Пустозерский сельсовет» НАО </w:t>
      </w:r>
      <w:r w:rsidR="00A81082" w:rsidRPr="0066411C">
        <w:rPr>
          <w:rFonts w:ascii="Times New Roman" w:hAnsi="Times New Roman" w:cs="Times New Roman"/>
          <w:color w:val="auto"/>
        </w:rPr>
        <w:t xml:space="preserve">приобретены </w:t>
      </w:r>
      <w:r w:rsidR="008100D5" w:rsidRPr="0066411C">
        <w:rPr>
          <w:rFonts w:ascii="Times New Roman" w:hAnsi="Times New Roman" w:cs="Times New Roman"/>
          <w:color w:val="auto"/>
        </w:rPr>
        <w:t xml:space="preserve">четыре </w:t>
      </w:r>
      <w:r w:rsidR="00A81082" w:rsidRPr="0066411C">
        <w:rPr>
          <w:rFonts w:ascii="Times New Roman" w:hAnsi="Times New Roman" w:cs="Times New Roman"/>
          <w:color w:val="auto"/>
        </w:rPr>
        <w:t>автоматизированные водозаборные колонки</w:t>
      </w:r>
      <w:r w:rsidR="008100D5" w:rsidRPr="0066411C">
        <w:rPr>
          <w:rFonts w:ascii="Times New Roman" w:hAnsi="Times New Roman" w:cs="Times New Roman"/>
          <w:color w:val="auto"/>
        </w:rPr>
        <w:t xml:space="preserve">, которые </w:t>
      </w:r>
      <w:r w:rsidR="00981DFA" w:rsidRPr="0066411C">
        <w:rPr>
          <w:rFonts w:ascii="Times New Roman" w:hAnsi="Times New Roman" w:cs="Times New Roman"/>
          <w:color w:val="auto"/>
        </w:rPr>
        <w:t xml:space="preserve">переданы </w:t>
      </w:r>
      <w:r w:rsidR="000342E2" w:rsidRPr="0066411C">
        <w:rPr>
          <w:rFonts w:ascii="Times New Roman" w:hAnsi="Times New Roman" w:cs="Times New Roman"/>
          <w:color w:val="auto"/>
        </w:rPr>
        <w:t>в оперативное управление</w:t>
      </w:r>
      <w:r w:rsidR="008100D5" w:rsidRPr="0066411C">
        <w:rPr>
          <w:rFonts w:ascii="Times New Roman" w:hAnsi="Times New Roman" w:cs="Times New Roman"/>
          <w:color w:val="auto"/>
        </w:rPr>
        <w:t xml:space="preserve"> МКП «Пустозе</w:t>
      </w:r>
      <w:r w:rsidR="008550F9" w:rsidRPr="0066411C">
        <w:rPr>
          <w:rFonts w:ascii="Times New Roman" w:hAnsi="Times New Roman" w:cs="Times New Roman"/>
          <w:color w:val="auto"/>
        </w:rPr>
        <w:t>рское». С</w:t>
      </w:r>
      <w:r w:rsidR="0066411C">
        <w:rPr>
          <w:rFonts w:ascii="Times New Roman" w:hAnsi="Times New Roman" w:cs="Times New Roman"/>
          <w:color w:val="auto"/>
        </w:rPr>
        <w:t xml:space="preserve"> </w:t>
      </w:r>
      <w:r w:rsidR="008550F9" w:rsidRPr="0066411C">
        <w:rPr>
          <w:rFonts w:ascii="Times New Roman" w:eastAsia="Calibri" w:hAnsi="Times New Roman" w:cs="Times New Roman"/>
          <w:color w:val="auto"/>
        </w:rPr>
        <w:t>апреля 2019 года запущена биллинговая программа автоматизированных водоразборных колонок</w:t>
      </w:r>
      <w:r w:rsidR="00991779" w:rsidRPr="0066411C">
        <w:rPr>
          <w:rFonts w:ascii="Times New Roman" w:eastAsia="Calibri" w:hAnsi="Times New Roman" w:cs="Times New Roman"/>
          <w:color w:val="auto"/>
        </w:rPr>
        <w:t xml:space="preserve">, </w:t>
      </w:r>
      <w:r w:rsidR="008550F9" w:rsidRPr="0066411C">
        <w:rPr>
          <w:rFonts w:ascii="Times New Roman" w:eastAsia="Calibri" w:hAnsi="Times New Roman" w:cs="Times New Roman"/>
          <w:color w:val="auto"/>
        </w:rPr>
        <w:t xml:space="preserve">население и организации </w:t>
      </w:r>
      <w:r w:rsidR="00991779" w:rsidRPr="0066411C">
        <w:rPr>
          <w:rFonts w:ascii="Times New Roman" w:eastAsia="Calibri" w:hAnsi="Times New Roman" w:cs="Times New Roman"/>
          <w:color w:val="auto"/>
        </w:rPr>
        <w:t xml:space="preserve">с.Оксино, п.Хонгурей и д.Каменка </w:t>
      </w:r>
      <w:r w:rsidR="008550F9" w:rsidRPr="0066411C">
        <w:rPr>
          <w:rFonts w:ascii="Times New Roman" w:eastAsia="Calibri" w:hAnsi="Times New Roman" w:cs="Times New Roman"/>
          <w:color w:val="auto"/>
        </w:rPr>
        <w:t>берут питьевую воду по электронным ключам доступа</w:t>
      </w:r>
      <w:r w:rsidR="00991779" w:rsidRPr="0066411C">
        <w:rPr>
          <w:rFonts w:ascii="Times New Roman" w:eastAsia="Calibri" w:hAnsi="Times New Roman" w:cs="Times New Roman"/>
          <w:color w:val="auto"/>
        </w:rPr>
        <w:t>.</w:t>
      </w:r>
    </w:p>
    <w:p w:rsidR="00AA6136" w:rsidRPr="00391B63" w:rsidRDefault="008C6F46" w:rsidP="00FD44E7">
      <w:pPr>
        <w:pStyle w:val="a7"/>
        <w:jc w:val="both"/>
        <w:rPr>
          <w:rFonts w:ascii="Times New Roman" w:hAnsi="Times New Roman" w:cs="Times New Roman"/>
          <w:color w:val="auto"/>
        </w:rPr>
      </w:pPr>
      <w:r w:rsidRPr="00391B63">
        <w:rPr>
          <w:rFonts w:ascii="Times New Roman" w:hAnsi="Times New Roman" w:cs="Times New Roman"/>
          <w:color w:val="auto"/>
        </w:rPr>
        <w:t xml:space="preserve">В 2020 году в  рамках подпрограммы 3 "Обеспечение населения муниципального района "Заполярный район" чистой водой" Администрацией МО «Пустозерский сельсовет» НАО </w:t>
      </w:r>
      <w:r w:rsidR="000E129A" w:rsidRPr="00391B63">
        <w:rPr>
          <w:rFonts w:ascii="Times New Roman" w:hAnsi="Times New Roman" w:cs="Times New Roman"/>
          <w:color w:val="auto"/>
        </w:rPr>
        <w:t>приобретен комплект приборов и расходных материалов для экспресс-анализа природной и питьевой воды в водоподготовительных установках с.Оксино, п.Хонгурей, д.Каменка и общественного колодца с.Оксино на сумму 98,8 т.р., который</w:t>
      </w:r>
      <w:r w:rsidRPr="00391B63">
        <w:rPr>
          <w:rFonts w:ascii="Times New Roman" w:hAnsi="Times New Roman" w:cs="Times New Roman"/>
          <w:color w:val="auto"/>
        </w:rPr>
        <w:t xml:space="preserve"> </w:t>
      </w:r>
      <w:r w:rsidR="000E129A" w:rsidRPr="00391B63">
        <w:rPr>
          <w:rFonts w:ascii="Times New Roman" w:hAnsi="Times New Roman" w:cs="Times New Roman"/>
          <w:color w:val="auto"/>
        </w:rPr>
        <w:t>буде</w:t>
      </w:r>
      <w:r w:rsidR="0008598A" w:rsidRPr="00391B63">
        <w:rPr>
          <w:rFonts w:ascii="Times New Roman" w:hAnsi="Times New Roman" w:cs="Times New Roman"/>
          <w:color w:val="auto"/>
        </w:rPr>
        <w:t xml:space="preserve">т </w:t>
      </w:r>
      <w:r w:rsidR="000E129A" w:rsidRPr="00391B63">
        <w:rPr>
          <w:rFonts w:ascii="Times New Roman" w:hAnsi="Times New Roman" w:cs="Times New Roman"/>
          <w:color w:val="auto"/>
        </w:rPr>
        <w:t>передан</w:t>
      </w:r>
      <w:r w:rsidRPr="00391B63">
        <w:rPr>
          <w:rFonts w:ascii="Times New Roman" w:hAnsi="Times New Roman" w:cs="Times New Roman"/>
          <w:color w:val="auto"/>
        </w:rPr>
        <w:t xml:space="preserve"> в оперативное управление МКП «Пустозерское».</w:t>
      </w:r>
    </w:p>
    <w:p w:rsidR="005B6E6D" w:rsidRPr="001735F8" w:rsidRDefault="000E129A" w:rsidP="005B6E6D">
      <w:pPr>
        <w:jc w:val="both"/>
        <w:rPr>
          <w:rFonts w:ascii="Times New Roman" w:hAnsi="Times New Roman" w:cs="Times New Roman"/>
          <w:b/>
          <w:color w:val="auto"/>
        </w:rPr>
      </w:pPr>
      <w:r w:rsidRPr="001735F8">
        <w:rPr>
          <w:rFonts w:ascii="Times New Roman" w:hAnsi="Times New Roman" w:cs="Times New Roman"/>
          <w:color w:val="auto"/>
        </w:rPr>
        <w:t>Также в рамках данной подпрограммы выделены средства на</w:t>
      </w:r>
      <w:r w:rsidRPr="001735F8">
        <w:rPr>
          <w:rFonts w:ascii="Times New Roman" w:hAnsi="Times New Roman" w:cs="Times New Roman"/>
          <w:b/>
          <w:color w:val="auto"/>
        </w:rPr>
        <w:t xml:space="preserve"> </w:t>
      </w:r>
      <w:r w:rsidRPr="001735F8">
        <w:rPr>
          <w:rFonts w:ascii="Times New Roman" w:eastAsia="Times New Roman" w:hAnsi="Times New Roman" w:cs="Times New Roman"/>
          <w:color w:val="auto"/>
        </w:rPr>
        <w:t xml:space="preserve">геологические исследования и разведку подземных вод в д. Каменка и п. Хонгурей. </w:t>
      </w:r>
      <w:r w:rsidR="001735F8" w:rsidRPr="001735F8">
        <w:rPr>
          <w:rFonts w:ascii="Times New Roman" w:eastAsia="Times New Roman" w:hAnsi="Times New Roman" w:cs="Times New Roman"/>
          <w:color w:val="auto"/>
        </w:rPr>
        <w:t>Муниципальный контракт рас</w:t>
      </w:r>
      <w:r w:rsidR="006363D7" w:rsidRPr="001735F8">
        <w:rPr>
          <w:rFonts w:ascii="Times New Roman" w:eastAsia="Times New Roman" w:hAnsi="Times New Roman" w:cs="Times New Roman"/>
          <w:color w:val="auto"/>
        </w:rPr>
        <w:t>торгнут в связи с уточнение</w:t>
      </w:r>
      <w:r w:rsidR="001735F8" w:rsidRPr="001735F8">
        <w:rPr>
          <w:rFonts w:ascii="Times New Roman" w:eastAsia="Times New Roman" w:hAnsi="Times New Roman" w:cs="Times New Roman"/>
          <w:color w:val="auto"/>
        </w:rPr>
        <w:t>м</w:t>
      </w:r>
      <w:r w:rsidR="006363D7" w:rsidRPr="001735F8">
        <w:rPr>
          <w:rFonts w:ascii="Times New Roman" w:eastAsia="Times New Roman" w:hAnsi="Times New Roman" w:cs="Times New Roman"/>
          <w:color w:val="auto"/>
        </w:rPr>
        <w:t xml:space="preserve"> видов работ</w:t>
      </w:r>
      <w:r w:rsidR="001735F8" w:rsidRPr="001735F8">
        <w:rPr>
          <w:rFonts w:ascii="Times New Roman" w:eastAsia="Times New Roman" w:hAnsi="Times New Roman" w:cs="Times New Roman"/>
          <w:color w:val="auto"/>
        </w:rPr>
        <w:t xml:space="preserve"> и готовится новый конкурс.</w:t>
      </w:r>
      <w:r w:rsidR="006363D7" w:rsidRPr="001735F8">
        <w:rPr>
          <w:rFonts w:ascii="Times New Roman" w:eastAsia="Times New Roman" w:hAnsi="Times New Roman" w:cs="Times New Roman"/>
          <w:color w:val="auto"/>
        </w:rPr>
        <w:t xml:space="preserve">  </w:t>
      </w:r>
      <w:r w:rsidR="001735F8" w:rsidRPr="001735F8">
        <w:rPr>
          <w:rFonts w:ascii="Times New Roman" w:eastAsia="Times New Roman" w:hAnsi="Times New Roman" w:cs="Times New Roman"/>
          <w:color w:val="auto"/>
        </w:rPr>
        <w:t>Данное мероприятие запланировано на 2021 год.</w:t>
      </w:r>
    </w:p>
    <w:p w:rsidR="000E129A" w:rsidRPr="000E129A" w:rsidRDefault="000E129A" w:rsidP="000E129A">
      <w:pPr>
        <w:jc w:val="both"/>
        <w:rPr>
          <w:rFonts w:ascii="Times New Roman" w:eastAsia="Times New Roman" w:hAnsi="Times New Roman" w:cs="Times New Roman"/>
          <w:color w:val="FF0000"/>
        </w:rPr>
      </w:pPr>
    </w:p>
    <w:p w:rsidR="0008598A" w:rsidRDefault="0066411C" w:rsidP="00B12E26">
      <w:pPr>
        <w:pStyle w:val="a7"/>
        <w:rPr>
          <w:rFonts w:ascii="Times New Roman" w:hAnsi="Times New Roman" w:cs="Times New Roman"/>
          <w:b/>
          <w:color w:val="0070C0"/>
        </w:rPr>
      </w:pPr>
      <w:r>
        <w:rPr>
          <w:rFonts w:ascii="Times New Roman" w:hAnsi="Times New Roman" w:cs="Times New Roman"/>
          <w:b/>
          <w:color w:val="0070C0"/>
        </w:rPr>
        <w:t xml:space="preserve">                                                            </w:t>
      </w:r>
    </w:p>
    <w:p w:rsidR="00830141" w:rsidRPr="00D8479C" w:rsidRDefault="00420ACD" w:rsidP="00B12E26">
      <w:pPr>
        <w:pStyle w:val="a7"/>
        <w:rPr>
          <w:rFonts w:ascii="Times New Roman" w:hAnsi="Times New Roman" w:cs="Times New Roman"/>
          <w:b/>
          <w:color w:val="auto"/>
        </w:rPr>
      </w:pPr>
      <w:r w:rsidRPr="00D8479C">
        <w:rPr>
          <w:rFonts w:ascii="Times New Roman" w:hAnsi="Times New Roman" w:cs="Times New Roman"/>
          <w:b/>
          <w:color w:val="auto"/>
        </w:rPr>
        <w:t xml:space="preserve">                                                        </w:t>
      </w:r>
      <w:r w:rsidR="0008598A" w:rsidRPr="00D8479C">
        <w:rPr>
          <w:rFonts w:ascii="Times New Roman" w:hAnsi="Times New Roman" w:cs="Times New Roman"/>
          <w:b/>
          <w:color w:val="auto"/>
        </w:rPr>
        <w:t xml:space="preserve"> </w:t>
      </w:r>
      <w:r w:rsidR="00575A92" w:rsidRPr="00D8479C">
        <w:rPr>
          <w:rFonts w:ascii="Times New Roman" w:hAnsi="Times New Roman" w:cs="Times New Roman"/>
          <w:b/>
          <w:color w:val="auto"/>
        </w:rPr>
        <w:t>8</w:t>
      </w:r>
      <w:r w:rsidR="00830141" w:rsidRPr="00D8479C">
        <w:rPr>
          <w:rFonts w:ascii="Times New Roman" w:hAnsi="Times New Roman" w:cs="Times New Roman"/>
          <w:b/>
          <w:color w:val="auto"/>
        </w:rPr>
        <w:t>. «Благоустройство»</w:t>
      </w:r>
    </w:p>
    <w:p w:rsidR="0008598A" w:rsidRPr="00D8479C" w:rsidRDefault="0008598A" w:rsidP="00B12E26">
      <w:pPr>
        <w:pStyle w:val="a7"/>
        <w:rPr>
          <w:rFonts w:ascii="Times New Roman" w:hAnsi="Times New Roman" w:cs="Times New Roman"/>
          <w:b/>
          <w:color w:val="auto"/>
        </w:rPr>
      </w:pPr>
    </w:p>
    <w:p w:rsidR="008D6EFE" w:rsidRPr="00D8479C" w:rsidRDefault="008D6EFE" w:rsidP="00C91D02">
      <w:pPr>
        <w:jc w:val="both"/>
        <w:rPr>
          <w:rFonts w:ascii="Times New Roman" w:hAnsi="Times New Roman" w:cs="Times New Roman"/>
          <w:bCs/>
          <w:color w:val="auto"/>
        </w:rPr>
      </w:pPr>
      <w:r w:rsidRPr="00D8479C">
        <w:rPr>
          <w:rFonts w:ascii="Times New Roman" w:hAnsi="Times New Roman" w:cs="Times New Roman"/>
          <w:bCs/>
          <w:color w:val="auto"/>
        </w:rPr>
        <w:t xml:space="preserve">        На проведение мероприятий по благоустройству на 01.11.2020 г  направлено 5651,7 т.р. </w:t>
      </w:r>
    </w:p>
    <w:p w:rsidR="008D6EFE" w:rsidRPr="00D8479C" w:rsidRDefault="00492036" w:rsidP="00C91D02">
      <w:pPr>
        <w:jc w:val="both"/>
        <w:rPr>
          <w:rFonts w:ascii="Times New Roman" w:hAnsi="Times New Roman" w:cs="Times New Roman"/>
          <w:bCs/>
          <w:color w:val="auto"/>
        </w:rPr>
      </w:pPr>
      <w:r w:rsidRPr="00D8479C">
        <w:rPr>
          <w:rFonts w:ascii="Times New Roman" w:hAnsi="Times New Roman" w:cs="Times New Roman"/>
          <w:bCs/>
          <w:color w:val="auto"/>
        </w:rPr>
        <w:t xml:space="preserve"> </w:t>
      </w:r>
      <w:r w:rsidR="008D6EFE" w:rsidRPr="00D8479C">
        <w:rPr>
          <w:rFonts w:ascii="Times New Roman" w:hAnsi="Times New Roman" w:cs="Times New Roman"/>
          <w:bCs/>
          <w:color w:val="auto"/>
        </w:rPr>
        <w:t>В том числе:</w:t>
      </w:r>
    </w:p>
    <w:p w:rsidR="00051B91" w:rsidRPr="00D8479C" w:rsidRDefault="008D6EFE" w:rsidP="00C91D02">
      <w:pPr>
        <w:jc w:val="both"/>
        <w:rPr>
          <w:rFonts w:ascii="Times New Roman" w:hAnsi="Times New Roman" w:cs="Times New Roman"/>
          <w:bCs/>
          <w:color w:val="auto"/>
        </w:rPr>
      </w:pPr>
      <w:r w:rsidRPr="00D8479C">
        <w:rPr>
          <w:rFonts w:ascii="Times New Roman" w:hAnsi="Times New Roman" w:cs="Times New Roman"/>
          <w:bCs/>
          <w:color w:val="auto"/>
        </w:rPr>
        <w:t xml:space="preserve">   </w:t>
      </w:r>
      <w:r w:rsidR="00C91D02" w:rsidRPr="00D8479C">
        <w:rPr>
          <w:rFonts w:ascii="Times New Roman" w:hAnsi="Times New Roman" w:cs="Times New Roman"/>
          <w:bCs/>
          <w:color w:val="auto"/>
        </w:rPr>
        <w:t xml:space="preserve">В  рамках подпрограммы  5 "Развитие социальной инфраструктуры и создание комфортных </w:t>
      </w:r>
      <w:r w:rsidR="00573388" w:rsidRPr="00D8479C">
        <w:rPr>
          <w:rFonts w:ascii="Times New Roman" w:hAnsi="Times New Roman" w:cs="Times New Roman"/>
          <w:bCs/>
          <w:color w:val="auto"/>
        </w:rPr>
        <w:t xml:space="preserve">условий проживания на территории </w:t>
      </w:r>
      <w:r w:rsidR="00C91D02" w:rsidRPr="00D8479C">
        <w:rPr>
          <w:rFonts w:ascii="Times New Roman" w:hAnsi="Times New Roman" w:cs="Times New Roman"/>
          <w:bCs/>
          <w:color w:val="auto"/>
        </w:rPr>
        <w:t>муниципально</w:t>
      </w:r>
      <w:r w:rsidR="00D45178" w:rsidRPr="00D8479C">
        <w:rPr>
          <w:rFonts w:ascii="Times New Roman" w:hAnsi="Times New Roman" w:cs="Times New Roman"/>
          <w:bCs/>
          <w:color w:val="auto"/>
        </w:rPr>
        <w:t xml:space="preserve">го района "Заполярный район" на  «Уличное освещение» исполнено 1883,7 т.р., на «Благоустройство поселений»  223,9 т.р. (приобретение пиломатериала 186,0 т.р., лампы освещения 22,7 т.р., на оплату по договорам оказания услуг по уборке мусора </w:t>
      </w:r>
      <w:r w:rsidR="00777910" w:rsidRPr="00D8479C">
        <w:rPr>
          <w:rFonts w:ascii="Times New Roman" w:hAnsi="Times New Roman" w:cs="Times New Roman"/>
          <w:bCs/>
          <w:color w:val="auto"/>
        </w:rPr>
        <w:t xml:space="preserve">территории береговой полосы </w:t>
      </w:r>
      <w:r w:rsidR="00D45178" w:rsidRPr="00D8479C">
        <w:rPr>
          <w:rFonts w:ascii="Times New Roman" w:hAnsi="Times New Roman" w:cs="Times New Roman"/>
          <w:bCs/>
          <w:color w:val="auto"/>
        </w:rPr>
        <w:t xml:space="preserve"> с. Оксино 15,2 т.р.)</w:t>
      </w:r>
    </w:p>
    <w:p w:rsidR="00A72F2D" w:rsidRPr="00D8479C" w:rsidRDefault="00492036" w:rsidP="00A72F2D">
      <w:pPr>
        <w:jc w:val="both"/>
        <w:rPr>
          <w:rFonts w:ascii="Times New Roman" w:hAnsi="Times New Roman" w:cs="Times New Roman"/>
          <w:color w:val="auto"/>
        </w:rPr>
      </w:pPr>
      <w:r w:rsidRPr="00D8479C">
        <w:rPr>
          <w:rFonts w:ascii="Times New Roman" w:hAnsi="Times New Roman" w:cs="Times New Roman"/>
          <w:color w:val="auto"/>
        </w:rPr>
        <w:t xml:space="preserve">   </w:t>
      </w:r>
      <w:r w:rsidR="00A72F2D" w:rsidRPr="00D8479C">
        <w:rPr>
          <w:rFonts w:ascii="Times New Roman" w:hAnsi="Times New Roman" w:cs="Times New Roman"/>
          <w:color w:val="auto"/>
        </w:rPr>
        <w:t xml:space="preserve">В </w:t>
      </w:r>
      <w:r w:rsidRPr="00D8479C">
        <w:rPr>
          <w:rFonts w:ascii="Times New Roman" w:hAnsi="Times New Roman" w:cs="Times New Roman"/>
          <w:color w:val="auto"/>
        </w:rPr>
        <w:t xml:space="preserve"> </w:t>
      </w:r>
      <w:r w:rsidR="00A72F2D" w:rsidRPr="00D8479C">
        <w:rPr>
          <w:rFonts w:ascii="Times New Roman" w:hAnsi="Times New Roman" w:cs="Times New Roman"/>
          <w:color w:val="auto"/>
        </w:rPr>
        <w:t>рамках субсидии бюджетам муниципальных образова</w:t>
      </w:r>
      <w:r w:rsidRPr="00D8479C">
        <w:rPr>
          <w:rFonts w:ascii="Times New Roman" w:hAnsi="Times New Roman" w:cs="Times New Roman"/>
          <w:color w:val="auto"/>
        </w:rPr>
        <w:t>ний НАО</w:t>
      </w:r>
      <w:r w:rsidR="00A72F2D" w:rsidRPr="00D8479C">
        <w:rPr>
          <w:rFonts w:ascii="Times New Roman" w:hAnsi="Times New Roman" w:cs="Times New Roman"/>
          <w:color w:val="auto"/>
        </w:rPr>
        <w:t xml:space="preserve"> на реализацию проектов </w:t>
      </w:r>
      <w:r w:rsidRPr="00D8479C">
        <w:rPr>
          <w:rFonts w:ascii="Times New Roman" w:hAnsi="Times New Roman" w:cs="Times New Roman"/>
          <w:color w:val="auto"/>
        </w:rPr>
        <w:t>по поддержке местных инициатив исполнено 2154,6 т.р.</w:t>
      </w:r>
      <w:r w:rsidR="00A72F2D" w:rsidRPr="00D8479C">
        <w:rPr>
          <w:rFonts w:ascii="Times New Roman" w:hAnsi="Times New Roman" w:cs="Times New Roman"/>
          <w:color w:val="auto"/>
        </w:rPr>
        <w:t xml:space="preserve"> В том числе:</w:t>
      </w:r>
    </w:p>
    <w:p w:rsidR="00CB3999" w:rsidRPr="00D8479C" w:rsidRDefault="00CB3999" w:rsidP="00CB3999">
      <w:pPr>
        <w:jc w:val="both"/>
        <w:rPr>
          <w:rFonts w:ascii="Times New Roman" w:hAnsi="Times New Roman" w:cs="Times New Roman"/>
          <w:color w:val="auto"/>
        </w:rPr>
      </w:pPr>
      <w:r w:rsidRPr="00D8479C">
        <w:rPr>
          <w:rFonts w:ascii="Times New Roman" w:hAnsi="Times New Roman" w:cs="Times New Roman"/>
          <w:color w:val="auto"/>
        </w:rPr>
        <w:t>Остаток неиспользованных средств за 2019 год на реализацию проекта по поддержке местных инициатив «Приобретение уличных тренажеров и пополнение игровыми элементами детских игровых городков в с.Оксино, п.Хонгурей и д.Каменка «Веселая планета»</w:t>
      </w:r>
      <w:r w:rsidR="00333791" w:rsidRPr="00D8479C">
        <w:rPr>
          <w:rFonts w:ascii="Times New Roman" w:hAnsi="Times New Roman" w:cs="Times New Roman"/>
          <w:color w:val="auto"/>
        </w:rPr>
        <w:t xml:space="preserve"> </w:t>
      </w:r>
      <w:r w:rsidRPr="00D8479C">
        <w:rPr>
          <w:rFonts w:ascii="Times New Roman" w:hAnsi="Times New Roman" w:cs="Times New Roman"/>
          <w:color w:val="auto"/>
        </w:rPr>
        <w:t xml:space="preserve">в сумме 144,0 т.р. исполнен в полном объеме. По договору от 05.11.2019 № б/н  с МКП «Пустозерское»  </w:t>
      </w:r>
      <w:r w:rsidRPr="00D8479C">
        <w:rPr>
          <w:rFonts w:ascii="Times New Roman" w:hAnsi="Times New Roman" w:cs="Times New Roman"/>
          <w:color w:val="auto"/>
        </w:rPr>
        <w:lastRenderedPageBreak/>
        <w:t>выполнены работы по установке уличных тренажеров и детских игровых конструкций в  с.Оксино, п. Хонгурей и д. Каменка.</w:t>
      </w:r>
    </w:p>
    <w:p w:rsidR="00333791" w:rsidRPr="00AC193D" w:rsidRDefault="00333791" w:rsidP="00333791">
      <w:pPr>
        <w:pStyle w:val="32"/>
        <w:shd w:val="clear" w:color="auto" w:fill="auto"/>
        <w:spacing w:after="0" w:line="240" w:lineRule="auto"/>
        <w:jc w:val="both"/>
        <w:rPr>
          <w:color w:val="auto"/>
          <w:sz w:val="24"/>
          <w:szCs w:val="24"/>
        </w:rPr>
      </w:pPr>
      <w:r w:rsidRPr="00D8479C">
        <w:rPr>
          <w:color w:val="auto"/>
          <w:sz w:val="26"/>
          <w:szCs w:val="26"/>
        </w:rPr>
        <w:t xml:space="preserve"> </w:t>
      </w:r>
      <w:r w:rsidRPr="00D8479C">
        <w:rPr>
          <w:b w:val="0"/>
          <w:color w:val="auto"/>
          <w:sz w:val="24"/>
          <w:szCs w:val="24"/>
        </w:rPr>
        <w:t>- «Изготовление, доставка и монтаж ограждения с аркой для детского городка в п.Хонгурей «Территория детства» исполнено 436,4 т.р. По муниципальному контракту №0184300000420000089(ФЗ-44) от 06.07.2020 с ООО «Лидер</w:t>
      </w:r>
      <w:r w:rsidR="002D79CF">
        <w:rPr>
          <w:b w:val="0"/>
          <w:color w:val="auto"/>
          <w:sz w:val="24"/>
          <w:szCs w:val="24"/>
        </w:rPr>
        <w:t>-</w:t>
      </w:r>
      <w:r w:rsidRPr="00D8479C">
        <w:rPr>
          <w:b w:val="0"/>
          <w:color w:val="auto"/>
          <w:sz w:val="24"/>
          <w:szCs w:val="24"/>
        </w:rPr>
        <w:t>Строй» выполнены работы по изготовлению, доставке и монтажу ограждения с аркой для детского городка в</w:t>
      </w:r>
      <w:r w:rsidRPr="00D8479C">
        <w:rPr>
          <w:b w:val="0"/>
          <w:color w:val="auto"/>
          <w:sz w:val="26"/>
          <w:szCs w:val="26"/>
        </w:rPr>
        <w:t xml:space="preserve"> </w:t>
      </w:r>
      <w:r w:rsidRPr="00D8479C">
        <w:rPr>
          <w:b w:val="0"/>
          <w:color w:val="auto"/>
          <w:sz w:val="24"/>
          <w:szCs w:val="24"/>
        </w:rPr>
        <w:t>п.Хонгурей</w:t>
      </w:r>
      <w:r w:rsidRPr="00D8479C">
        <w:rPr>
          <w:b w:val="0"/>
          <w:color w:val="auto"/>
          <w:sz w:val="26"/>
          <w:szCs w:val="26"/>
        </w:rPr>
        <w:t>.</w:t>
      </w:r>
      <w:r w:rsidRPr="00A411B4">
        <w:rPr>
          <w:b w:val="0"/>
          <w:color w:val="0070C0"/>
          <w:sz w:val="26"/>
          <w:szCs w:val="26"/>
        </w:rPr>
        <w:t xml:space="preserve">  </w:t>
      </w:r>
      <w:r w:rsidRPr="00AC193D">
        <w:rPr>
          <w:b w:val="0"/>
          <w:color w:val="auto"/>
          <w:sz w:val="24"/>
          <w:szCs w:val="24"/>
        </w:rPr>
        <w:t>Софинансирование за счет средств местного бюджета</w:t>
      </w:r>
      <w:r w:rsidR="002A02C1" w:rsidRPr="00AC193D">
        <w:rPr>
          <w:b w:val="0"/>
          <w:color w:val="auto"/>
          <w:sz w:val="24"/>
          <w:szCs w:val="24"/>
        </w:rPr>
        <w:t>, вклада граждан и юридических лиц</w:t>
      </w:r>
      <w:r w:rsidRPr="00AC193D">
        <w:rPr>
          <w:b w:val="0"/>
          <w:color w:val="auto"/>
          <w:sz w:val="24"/>
          <w:szCs w:val="24"/>
        </w:rPr>
        <w:t xml:space="preserve"> составило в сумме 53,9</w:t>
      </w:r>
      <w:r w:rsidR="00AA6DB4" w:rsidRPr="00AC193D">
        <w:rPr>
          <w:b w:val="0"/>
          <w:color w:val="auto"/>
          <w:sz w:val="24"/>
          <w:szCs w:val="24"/>
        </w:rPr>
        <w:t xml:space="preserve"> </w:t>
      </w:r>
      <w:r w:rsidRPr="00AC193D">
        <w:rPr>
          <w:b w:val="0"/>
          <w:color w:val="auto"/>
          <w:sz w:val="24"/>
          <w:szCs w:val="24"/>
        </w:rPr>
        <w:t xml:space="preserve">т.р. </w:t>
      </w:r>
    </w:p>
    <w:p w:rsidR="006C2829" w:rsidRPr="00AC193D" w:rsidRDefault="006C2829" w:rsidP="006C2829">
      <w:pPr>
        <w:pStyle w:val="32"/>
        <w:shd w:val="clear" w:color="auto" w:fill="auto"/>
        <w:spacing w:after="0" w:line="240" w:lineRule="auto"/>
        <w:jc w:val="both"/>
        <w:rPr>
          <w:color w:val="auto"/>
          <w:sz w:val="24"/>
          <w:szCs w:val="24"/>
        </w:rPr>
      </w:pPr>
      <w:r w:rsidRPr="00AC193D">
        <w:rPr>
          <w:color w:val="auto"/>
          <w:sz w:val="26"/>
          <w:szCs w:val="26"/>
        </w:rPr>
        <w:t xml:space="preserve">  </w:t>
      </w:r>
      <w:r w:rsidRPr="00AC193D">
        <w:rPr>
          <w:color w:val="auto"/>
          <w:sz w:val="24"/>
          <w:szCs w:val="24"/>
        </w:rPr>
        <w:t xml:space="preserve">- </w:t>
      </w:r>
      <w:r w:rsidRPr="00AC193D">
        <w:rPr>
          <w:b w:val="0"/>
          <w:color w:val="auto"/>
          <w:sz w:val="24"/>
          <w:szCs w:val="24"/>
        </w:rPr>
        <w:t>«Благоустройство центральной улицы в с. Оксино "Селу-хорошие дороги» исполнено 779,1 т.р. По муниципальному контракту №0184300000420000085(ФЗ-44) от 06.07.2020 с ООО «АВТОМАРКЕТ» выполнены работы по укладке дорожных плит в с.Оксино (14 штук). Софинансирование за счет средств местного бюджета</w:t>
      </w:r>
      <w:r w:rsidR="002A02C1" w:rsidRPr="00AC193D">
        <w:rPr>
          <w:b w:val="0"/>
          <w:color w:val="auto"/>
          <w:sz w:val="24"/>
          <w:szCs w:val="24"/>
        </w:rPr>
        <w:t>, вклада граждан и юридических лиц</w:t>
      </w:r>
      <w:r w:rsidRPr="00AC193D">
        <w:rPr>
          <w:b w:val="0"/>
          <w:color w:val="auto"/>
          <w:sz w:val="24"/>
          <w:szCs w:val="24"/>
        </w:rPr>
        <w:t xml:space="preserve"> составило 96,3 т.р. </w:t>
      </w:r>
    </w:p>
    <w:p w:rsidR="006C2829" w:rsidRPr="00AC193D" w:rsidRDefault="006C2829" w:rsidP="00A72F2D">
      <w:pPr>
        <w:jc w:val="both"/>
        <w:rPr>
          <w:rFonts w:ascii="Times New Roman" w:hAnsi="Times New Roman" w:cs="Times New Roman"/>
          <w:color w:val="auto"/>
        </w:rPr>
      </w:pPr>
      <w:r w:rsidRPr="00AC193D">
        <w:rPr>
          <w:color w:val="auto"/>
          <w:sz w:val="26"/>
          <w:szCs w:val="26"/>
        </w:rPr>
        <w:t xml:space="preserve"> </w:t>
      </w:r>
      <w:r w:rsidRPr="00AC193D">
        <w:rPr>
          <w:rFonts w:ascii="Times New Roman" w:hAnsi="Times New Roman" w:cs="Times New Roman"/>
          <w:color w:val="auto"/>
        </w:rPr>
        <w:t xml:space="preserve">- «Изготовление,доставка и установка арт-объектов: «Я люблю Оксино», «Я люблю Хонгурей», «Я люблю Каменку» исполнено 795,1 т.р. </w:t>
      </w:r>
    </w:p>
    <w:p w:rsidR="001B7276" w:rsidRPr="00AC193D" w:rsidRDefault="006C2829" w:rsidP="001B7276">
      <w:pPr>
        <w:pStyle w:val="32"/>
        <w:shd w:val="clear" w:color="auto" w:fill="auto"/>
        <w:spacing w:after="0" w:line="240" w:lineRule="auto"/>
        <w:jc w:val="both"/>
        <w:rPr>
          <w:color w:val="auto"/>
          <w:sz w:val="24"/>
          <w:szCs w:val="24"/>
        </w:rPr>
      </w:pPr>
      <w:r w:rsidRPr="00AC193D">
        <w:rPr>
          <w:b w:val="0"/>
          <w:color w:val="auto"/>
          <w:sz w:val="24"/>
          <w:szCs w:val="24"/>
        </w:rPr>
        <w:t>По договорам  от 19.06.2020 № 11/20, от 22.06.2020 № 12/20, от 24.06.2020 №13/20 с ИП Дудников С.М. приобретены и установлены арт-объекты в с.Оксино, п.Хонгурей и д.Каменка.</w:t>
      </w:r>
      <w:r w:rsidRPr="00AC193D">
        <w:rPr>
          <w:color w:val="auto"/>
          <w:sz w:val="24"/>
          <w:szCs w:val="24"/>
        </w:rPr>
        <w:t xml:space="preserve"> </w:t>
      </w:r>
      <w:r w:rsidR="001B7276" w:rsidRPr="00AC193D">
        <w:rPr>
          <w:b w:val="0"/>
          <w:color w:val="auto"/>
          <w:sz w:val="24"/>
          <w:szCs w:val="24"/>
        </w:rPr>
        <w:t>Софинансирование за счет средств местного бюджета</w:t>
      </w:r>
      <w:r w:rsidR="00B5787D" w:rsidRPr="00AC193D">
        <w:rPr>
          <w:b w:val="0"/>
          <w:color w:val="auto"/>
          <w:sz w:val="24"/>
          <w:szCs w:val="24"/>
        </w:rPr>
        <w:t>, вклада граждан и юридических лиц</w:t>
      </w:r>
      <w:r w:rsidR="001B7276" w:rsidRPr="00AC193D">
        <w:rPr>
          <w:b w:val="0"/>
          <w:color w:val="auto"/>
          <w:sz w:val="24"/>
          <w:szCs w:val="24"/>
        </w:rPr>
        <w:t xml:space="preserve"> составило 98,3 т.р. </w:t>
      </w:r>
    </w:p>
    <w:p w:rsidR="005D7FA6" w:rsidRPr="00AC193D" w:rsidRDefault="00784B1C" w:rsidP="00FD44E7">
      <w:pPr>
        <w:pStyle w:val="a7"/>
        <w:jc w:val="both"/>
        <w:rPr>
          <w:rFonts w:ascii="Times New Roman" w:hAnsi="Times New Roman" w:cs="Times New Roman"/>
          <w:color w:val="auto"/>
        </w:rPr>
      </w:pPr>
      <w:r w:rsidRPr="00AC193D">
        <w:rPr>
          <w:rFonts w:ascii="Times New Roman" w:hAnsi="Times New Roman" w:cs="Times New Roman"/>
          <w:color w:val="auto"/>
        </w:rPr>
        <w:t xml:space="preserve">На </w:t>
      </w:r>
      <w:r w:rsidR="00A56CA3" w:rsidRPr="00AC193D">
        <w:rPr>
          <w:rFonts w:ascii="Times New Roman" w:hAnsi="Times New Roman" w:cs="Times New Roman"/>
          <w:color w:val="auto"/>
        </w:rPr>
        <w:t xml:space="preserve">01.11.2020 </w:t>
      </w:r>
      <w:r w:rsidR="00D103B1" w:rsidRPr="00AC193D">
        <w:rPr>
          <w:rFonts w:ascii="Times New Roman" w:hAnsi="Times New Roman" w:cs="Times New Roman"/>
          <w:color w:val="auto"/>
        </w:rPr>
        <w:t xml:space="preserve">года </w:t>
      </w:r>
      <w:r w:rsidR="000D0AF5" w:rsidRPr="00AC193D">
        <w:rPr>
          <w:rFonts w:ascii="Times New Roman" w:hAnsi="Times New Roman" w:cs="Times New Roman"/>
          <w:color w:val="auto"/>
        </w:rPr>
        <w:t xml:space="preserve">за </w:t>
      </w:r>
      <w:r w:rsidR="000D0AF5" w:rsidRPr="00AC193D">
        <w:rPr>
          <w:rFonts w:ascii="Times New Roman" w:hAnsi="Times New Roman" w:cs="Times New Roman"/>
          <w:i/>
          <w:color w:val="auto"/>
        </w:rPr>
        <w:t>счет средств местного бюджета</w:t>
      </w:r>
      <w:r w:rsidR="00BF3879" w:rsidRPr="00AC193D">
        <w:rPr>
          <w:rFonts w:ascii="Times New Roman" w:hAnsi="Times New Roman" w:cs="Times New Roman"/>
          <w:i/>
          <w:color w:val="auto"/>
        </w:rPr>
        <w:t xml:space="preserve"> </w:t>
      </w:r>
      <w:r w:rsidR="000D0AF5" w:rsidRPr="00AC193D">
        <w:rPr>
          <w:rFonts w:ascii="Times New Roman" w:hAnsi="Times New Roman" w:cs="Times New Roman"/>
          <w:color w:val="auto"/>
        </w:rPr>
        <w:t xml:space="preserve">выполнены мероприятия по </w:t>
      </w:r>
      <w:r w:rsidR="00A56CA3" w:rsidRPr="00AC193D">
        <w:rPr>
          <w:rFonts w:ascii="Times New Roman" w:hAnsi="Times New Roman" w:cs="Times New Roman"/>
          <w:color w:val="auto"/>
        </w:rPr>
        <w:t>благоустройству в сумме  1121,7</w:t>
      </w:r>
      <w:r w:rsidR="000D0AF5" w:rsidRPr="00AC193D">
        <w:rPr>
          <w:rFonts w:ascii="Times New Roman" w:hAnsi="Times New Roman" w:cs="Times New Roman"/>
          <w:color w:val="auto"/>
        </w:rPr>
        <w:t xml:space="preserve"> т.р. в т.ч.:</w:t>
      </w:r>
    </w:p>
    <w:p w:rsidR="005D7FA6" w:rsidRPr="00AC193D" w:rsidRDefault="00A56CA3" w:rsidP="00FD44E7">
      <w:pPr>
        <w:pStyle w:val="a7"/>
        <w:jc w:val="both"/>
        <w:rPr>
          <w:rFonts w:ascii="Times New Roman" w:hAnsi="Times New Roman" w:cs="Times New Roman"/>
          <w:color w:val="auto"/>
        </w:rPr>
      </w:pPr>
      <w:r w:rsidRPr="00AC193D">
        <w:rPr>
          <w:rFonts w:ascii="Times New Roman" w:hAnsi="Times New Roman" w:cs="Times New Roman"/>
          <w:color w:val="auto"/>
        </w:rPr>
        <w:t xml:space="preserve">  - озеленение….134,0</w:t>
      </w:r>
      <w:r w:rsidR="00E60837" w:rsidRPr="00AC193D">
        <w:rPr>
          <w:rFonts w:ascii="Times New Roman" w:hAnsi="Times New Roman" w:cs="Times New Roman"/>
          <w:color w:val="auto"/>
        </w:rPr>
        <w:t xml:space="preserve"> т.р. </w:t>
      </w:r>
      <w:r w:rsidR="00465FB7" w:rsidRPr="00AC193D">
        <w:rPr>
          <w:rFonts w:ascii="Times New Roman" w:hAnsi="Times New Roman" w:cs="Times New Roman"/>
          <w:color w:val="auto"/>
        </w:rPr>
        <w:t>(на</w:t>
      </w:r>
      <w:r w:rsidRPr="00AC193D">
        <w:rPr>
          <w:rFonts w:ascii="Times New Roman" w:hAnsi="Times New Roman" w:cs="Times New Roman"/>
          <w:color w:val="auto"/>
        </w:rPr>
        <w:t xml:space="preserve"> транспортные услуги по доставке рассады из Нарьян-Мара в с.Оксино, п.Хонгурей и д.Каменка; за водоснабжение для полива цветов у Парка Памяти; на приобретение рассады однолетних цветов  у ГУП НАО «Ненецкая агропромышленная компания», а также на оплату труда по договорам за уходом цветочных клумб у Парка Памяти</w:t>
      </w:r>
      <w:r w:rsidR="00465FB7" w:rsidRPr="00AC193D">
        <w:rPr>
          <w:rFonts w:ascii="Times New Roman" w:hAnsi="Times New Roman" w:cs="Times New Roman"/>
          <w:color w:val="auto"/>
        </w:rPr>
        <w:t>)</w:t>
      </w:r>
      <w:r w:rsidR="00784B1C" w:rsidRPr="00AC193D">
        <w:rPr>
          <w:rFonts w:ascii="Times New Roman" w:hAnsi="Times New Roman" w:cs="Times New Roman"/>
          <w:color w:val="auto"/>
        </w:rPr>
        <w:t>;</w:t>
      </w:r>
    </w:p>
    <w:p w:rsidR="005D7FA6" w:rsidRPr="00AC193D" w:rsidRDefault="00AB7310" w:rsidP="00FD44E7">
      <w:pPr>
        <w:pStyle w:val="a7"/>
        <w:jc w:val="both"/>
        <w:rPr>
          <w:rFonts w:ascii="Times New Roman" w:hAnsi="Times New Roman" w:cs="Times New Roman"/>
          <w:color w:val="auto"/>
        </w:rPr>
      </w:pPr>
      <w:r w:rsidRPr="00AC193D">
        <w:rPr>
          <w:rFonts w:ascii="Times New Roman" w:hAnsi="Times New Roman" w:cs="Times New Roman"/>
          <w:color w:val="auto"/>
        </w:rPr>
        <w:t xml:space="preserve">  </w:t>
      </w:r>
      <w:r w:rsidR="00127A5B" w:rsidRPr="00AC193D">
        <w:rPr>
          <w:rFonts w:ascii="Times New Roman" w:hAnsi="Times New Roman" w:cs="Times New Roman"/>
          <w:color w:val="auto"/>
        </w:rPr>
        <w:t>-</w:t>
      </w:r>
      <w:r w:rsidRPr="00AC193D">
        <w:rPr>
          <w:rFonts w:ascii="Times New Roman" w:hAnsi="Times New Roman" w:cs="Times New Roman"/>
          <w:color w:val="auto"/>
        </w:rPr>
        <w:t xml:space="preserve"> </w:t>
      </w:r>
      <w:r w:rsidR="00127A5B" w:rsidRPr="00AC193D">
        <w:rPr>
          <w:rFonts w:ascii="Times New Roman" w:hAnsi="Times New Roman" w:cs="Times New Roman"/>
          <w:color w:val="auto"/>
        </w:rPr>
        <w:t>сбор и вывоз мусора</w:t>
      </w:r>
      <w:r w:rsidR="00465FB7" w:rsidRPr="00AC193D">
        <w:rPr>
          <w:rFonts w:ascii="Times New Roman" w:hAnsi="Times New Roman" w:cs="Times New Roman"/>
          <w:color w:val="auto"/>
        </w:rPr>
        <w:t>…30,0</w:t>
      </w:r>
      <w:r w:rsidRPr="00AC193D">
        <w:rPr>
          <w:rFonts w:ascii="Times New Roman" w:hAnsi="Times New Roman" w:cs="Times New Roman"/>
          <w:color w:val="auto"/>
        </w:rPr>
        <w:t xml:space="preserve"> </w:t>
      </w:r>
      <w:r w:rsidR="00465FB7" w:rsidRPr="00AC193D">
        <w:rPr>
          <w:rFonts w:ascii="Times New Roman" w:hAnsi="Times New Roman" w:cs="Times New Roman"/>
          <w:color w:val="auto"/>
        </w:rPr>
        <w:t>т.р.</w:t>
      </w:r>
      <w:r w:rsidR="00465FB7" w:rsidRPr="00AC193D">
        <w:rPr>
          <w:color w:val="auto"/>
          <w:sz w:val="26"/>
          <w:szCs w:val="26"/>
        </w:rPr>
        <w:t xml:space="preserve"> </w:t>
      </w:r>
      <w:r w:rsidR="00465FB7" w:rsidRPr="00AC193D">
        <w:rPr>
          <w:rFonts w:ascii="Times New Roman" w:hAnsi="Times New Roman" w:cs="Times New Roman"/>
          <w:color w:val="auto"/>
        </w:rPr>
        <w:t>на транспортные услуги по вывозу мусора (общественные субботники</w:t>
      </w:r>
      <w:r w:rsidR="005B6E43" w:rsidRPr="00AC193D">
        <w:rPr>
          <w:rFonts w:ascii="Times New Roman" w:hAnsi="Times New Roman" w:cs="Times New Roman"/>
          <w:color w:val="auto"/>
        </w:rPr>
        <w:t xml:space="preserve"> территории береговой полосы в с.Оксино</w:t>
      </w:r>
      <w:r w:rsidR="00465FB7" w:rsidRPr="00AC193D">
        <w:rPr>
          <w:rFonts w:ascii="Times New Roman" w:hAnsi="Times New Roman" w:cs="Times New Roman"/>
          <w:color w:val="auto"/>
        </w:rPr>
        <w:t>).</w:t>
      </w:r>
      <w:r w:rsidR="00465FB7" w:rsidRPr="00AC193D">
        <w:rPr>
          <w:color w:val="auto"/>
          <w:sz w:val="26"/>
          <w:szCs w:val="26"/>
        </w:rPr>
        <w:t xml:space="preserve"> </w:t>
      </w:r>
    </w:p>
    <w:p w:rsidR="00A97267" w:rsidRPr="00AC193D" w:rsidRDefault="00A97267" w:rsidP="00A97267">
      <w:pPr>
        <w:jc w:val="both"/>
        <w:rPr>
          <w:rFonts w:ascii="Times New Roman" w:hAnsi="Times New Roman" w:cs="Times New Roman"/>
          <w:color w:val="auto"/>
        </w:rPr>
      </w:pPr>
      <w:r w:rsidRPr="00AC193D">
        <w:rPr>
          <w:rFonts w:ascii="Times New Roman" w:hAnsi="Times New Roman" w:cs="Times New Roman"/>
          <w:color w:val="auto"/>
        </w:rPr>
        <w:t xml:space="preserve"> </w:t>
      </w:r>
      <w:r w:rsidR="005D7FA6" w:rsidRPr="00AC193D">
        <w:rPr>
          <w:rFonts w:ascii="Times New Roman" w:hAnsi="Times New Roman" w:cs="Times New Roman"/>
          <w:color w:val="auto"/>
        </w:rPr>
        <w:t>-</w:t>
      </w:r>
      <w:r w:rsidRPr="00AC193D">
        <w:rPr>
          <w:rFonts w:ascii="Times New Roman" w:hAnsi="Times New Roman" w:cs="Times New Roman"/>
          <w:color w:val="auto"/>
        </w:rPr>
        <w:t xml:space="preserve">  </w:t>
      </w:r>
      <w:r w:rsidR="005D7FA6" w:rsidRPr="00AC193D">
        <w:rPr>
          <w:rFonts w:ascii="Times New Roman" w:hAnsi="Times New Roman" w:cs="Times New Roman"/>
          <w:color w:val="auto"/>
        </w:rPr>
        <w:t>прочие мероприятия</w:t>
      </w:r>
      <w:r w:rsidR="00127A5B" w:rsidRPr="00AC193D">
        <w:rPr>
          <w:rFonts w:ascii="Times New Roman" w:hAnsi="Times New Roman" w:cs="Times New Roman"/>
          <w:color w:val="auto"/>
        </w:rPr>
        <w:t xml:space="preserve"> в</w:t>
      </w:r>
      <w:r w:rsidR="00230C52" w:rsidRPr="00AC193D">
        <w:rPr>
          <w:rFonts w:ascii="Times New Roman" w:hAnsi="Times New Roman" w:cs="Times New Roman"/>
          <w:color w:val="auto"/>
        </w:rPr>
        <w:t xml:space="preserve"> области </w:t>
      </w:r>
      <w:r w:rsidRPr="00AC193D">
        <w:rPr>
          <w:rFonts w:ascii="Times New Roman" w:hAnsi="Times New Roman" w:cs="Times New Roman"/>
          <w:color w:val="auto"/>
        </w:rPr>
        <w:t>благоустройства…743,9 т.р.</w:t>
      </w:r>
      <w:r w:rsidRPr="00AC193D">
        <w:rPr>
          <w:color w:val="auto"/>
          <w:sz w:val="26"/>
          <w:szCs w:val="26"/>
        </w:rPr>
        <w:t xml:space="preserve"> </w:t>
      </w:r>
      <w:r w:rsidRPr="00AC193D">
        <w:rPr>
          <w:rFonts w:ascii="Times New Roman" w:hAnsi="Times New Roman" w:cs="Times New Roman"/>
          <w:color w:val="auto"/>
        </w:rPr>
        <w:t xml:space="preserve">в том числе на оплату по договорам оказания услуг  по уборке снега в зимнее время  у Парков  Памяти  с. Оксино, п. Хонгурей и д. Каменка, выполнены работы по уборке новогодних елок, снятию новогодней иллюминации в с.Оксино, п. Хонгурей и д.Каменка. Выполнены работы по   кошению травы  у Парков  Памяти  и Детских городков с. Оксино, п.Хонгурей и д.Каменка. По договору от 17.03.2020 № 35 с ООО «Первое рекламное агенство» приобретен баннер с символикой, посвященной 75-летию Победы и флажки. </w:t>
      </w:r>
    </w:p>
    <w:p w:rsidR="00A97267" w:rsidRPr="00AC193D" w:rsidRDefault="00A97267" w:rsidP="00A97267">
      <w:pPr>
        <w:jc w:val="both"/>
        <w:rPr>
          <w:rFonts w:ascii="Times New Roman" w:hAnsi="Times New Roman" w:cs="Times New Roman"/>
          <w:color w:val="auto"/>
        </w:rPr>
      </w:pPr>
      <w:r w:rsidRPr="00AC193D">
        <w:rPr>
          <w:rFonts w:ascii="Times New Roman" w:hAnsi="Times New Roman" w:cs="Times New Roman"/>
          <w:color w:val="auto"/>
        </w:rPr>
        <w:t xml:space="preserve">По договору от 09.01.2020 б/н с Нижне-Печорским потребобществом приобретена краска масляная, кисти, цемент, валики, гвозди для ремонта детских городков в с.Оксино, п.Хонгурей и д.Каменка. </w:t>
      </w:r>
    </w:p>
    <w:p w:rsidR="00A97267" w:rsidRPr="00AC193D" w:rsidRDefault="00A97267" w:rsidP="00A97267">
      <w:pPr>
        <w:jc w:val="both"/>
        <w:rPr>
          <w:rFonts w:ascii="Times New Roman" w:hAnsi="Times New Roman" w:cs="Times New Roman"/>
          <w:color w:val="auto"/>
        </w:rPr>
      </w:pPr>
      <w:r w:rsidRPr="00AC193D">
        <w:rPr>
          <w:rFonts w:ascii="Times New Roman" w:hAnsi="Times New Roman" w:cs="Times New Roman"/>
          <w:color w:val="auto"/>
        </w:rPr>
        <w:t>По договорам оказания услуг прошли расходы по ремонту хоккейной площадки в с.Оксино. Выполнены работы по ремонту и покраске детских городков в с.Оксино, п.Хонгурей и д.Каменка, по устройству ограждения и тротуаров у дома №10 в с.Оксино, проведен ремонт забора дома №13 с.Оксино.</w:t>
      </w:r>
    </w:p>
    <w:p w:rsidR="005D7FA6" w:rsidRPr="00AC193D" w:rsidRDefault="00A97267" w:rsidP="00EC3911">
      <w:pPr>
        <w:jc w:val="both"/>
        <w:rPr>
          <w:rFonts w:ascii="Times New Roman" w:hAnsi="Times New Roman" w:cs="Times New Roman"/>
          <w:color w:val="auto"/>
        </w:rPr>
      </w:pPr>
      <w:r w:rsidRPr="00AC193D">
        <w:rPr>
          <w:rFonts w:ascii="Times New Roman" w:hAnsi="Times New Roman" w:cs="Times New Roman"/>
          <w:color w:val="auto"/>
        </w:rPr>
        <w:t>По договору от 21.09.2020 № 05/09-2020 с ИП Дудников С.М. приобретен комплект освещения (декоративные столбы с освещением) для Парка Памяти в п.Хонгурей.</w:t>
      </w:r>
    </w:p>
    <w:p w:rsidR="00D103B1" w:rsidRPr="00AC193D" w:rsidRDefault="00035EC5" w:rsidP="00FD44E7">
      <w:pPr>
        <w:pStyle w:val="a7"/>
        <w:jc w:val="both"/>
        <w:rPr>
          <w:rFonts w:ascii="Times New Roman" w:hAnsi="Times New Roman" w:cs="Times New Roman"/>
          <w:color w:val="auto"/>
        </w:rPr>
      </w:pPr>
      <w:r w:rsidRPr="00AC193D">
        <w:rPr>
          <w:rFonts w:ascii="Times New Roman" w:hAnsi="Times New Roman" w:cs="Times New Roman"/>
          <w:color w:val="auto"/>
        </w:rPr>
        <w:t xml:space="preserve">  </w:t>
      </w:r>
      <w:r w:rsidR="00127A5B" w:rsidRPr="00AC193D">
        <w:rPr>
          <w:rFonts w:ascii="Times New Roman" w:hAnsi="Times New Roman" w:cs="Times New Roman"/>
          <w:color w:val="auto"/>
        </w:rPr>
        <w:t>- соде</w:t>
      </w:r>
      <w:r w:rsidRPr="00AC193D">
        <w:rPr>
          <w:rFonts w:ascii="Times New Roman" w:hAnsi="Times New Roman" w:cs="Times New Roman"/>
          <w:color w:val="auto"/>
        </w:rPr>
        <w:t>ржание и ремонт тротуаров…183,9 т.р.</w:t>
      </w:r>
      <w:r w:rsidRPr="00AC193D">
        <w:rPr>
          <w:color w:val="auto"/>
          <w:sz w:val="26"/>
          <w:szCs w:val="26"/>
        </w:rPr>
        <w:t xml:space="preserve"> </w:t>
      </w:r>
      <w:r w:rsidRPr="00AC193D">
        <w:rPr>
          <w:rFonts w:ascii="Times New Roman" w:hAnsi="Times New Roman" w:cs="Times New Roman"/>
          <w:color w:val="auto"/>
        </w:rPr>
        <w:t>за содержание в зимнее время и в период гололедицы мостовых в с.Оксино, п.Хонгурей, восстановление и ремонт после паводка тротуаров в с.Оксино, а также текущий ремонт тротуаров в с.Оксино и п.Хонгурей.</w:t>
      </w:r>
      <w:r w:rsidR="00784B1C" w:rsidRPr="00AC193D">
        <w:rPr>
          <w:rFonts w:ascii="Times New Roman" w:hAnsi="Times New Roman" w:cs="Times New Roman"/>
          <w:color w:val="auto"/>
        </w:rPr>
        <w:t>;</w:t>
      </w:r>
    </w:p>
    <w:p w:rsidR="00784B1C" w:rsidRPr="00AC193D" w:rsidRDefault="00035EC5" w:rsidP="00FD44E7">
      <w:pPr>
        <w:pStyle w:val="a7"/>
        <w:jc w:val="both"/>
        <w:rPr>
          <w:rFonts w:ascii="Times New Roman" w:hAnsi="Times New Roman" w:cs="Times New Roman"/>
          <w:color w:val="auto"/>
        </w:rPr>
      </w:pPr>
      <w:r w:rsidRPr="00AC193D">
        <w:rPr>
          <w:rFonts w:ascii="Times New Roman" w:hAnsi="Times New Roman" w:cs="Times New Roman"/>
          <w:color w:val="auto"/>
        </w:rPr>
        <w:t xml:space="preserve">  </w:t>
      </w:r>
      <w:r w:rsidR="00784B1C" w:rsidRPr="00AC193D">
        <w:rPr>
          <w:rFonts w:ascii="Times New Roman" w:hAnsi="Times New Roman" w:cs="Times New Roman"/>
          <w:color w:val="auto"/>
        </w:rPr>
        <w:t>-</w:t>
      </w:r>
      <w:r w:rsidRPr="00AC193D">
        <w:rPr>
          <w:rFonts w:ascii="Times New Roman" w:hAnsi="Times New Roman" w:cs="Times New Roman"/>
          <w:color w:val="auto"/>
        </w:rPr>
        <w:t xml:space="preserve"> </w:t>
      </w:r>
      <w:r w:rsidR="00A97267" w:rsidRPr="00AC193D">
        <w:rPr>
          <w:rFonts w:ascii="Times New Roman" w:hAnsi="Times New Roman" w:cs="Times New Roman"/>
          <w:color w:val="auto"/>
        </w:rPr>
        <w:t xml:space="preserve"> </w:t>
      </w:r>
      <w:r w:rsidRPr="00AC193D">
        <w:rPr>
          <w:rFonts w:ascii="Times New Roman" w:hAnsi="Times New Roman" w:cs="Times New Roman"/>
          <w:color w:val="auto"/>
        </w:rPr>
        <w:t>содержание мест захоронения…30,0</w:t>
      </w:r>
      <w:r w:rsidR="00A45D03" w:rsidRPr="00AC193D">
        <w:rPr>
          <w:rFonts w:ascii="Times New Roman" w:hAnsi="Times New Roman" w:cs="Times New Roman"/>
          <w:color w:val="auto"/>
        </w:rPr>
        <w:t xml:space="preserve"> т.</w:t>
      </w:r>
      <w:r w:rsidRPr="00AC193D">
        <w:rPr>
          <w:rFonts w:ascii="Times New Roman" w:hAnsi="Times New Roman" w:cs="Times New Roman"/>
          <w:color w:val="auto"/>
        </w:rPr>
        <w:t>р. за уборку мусора  кладбищ с. Оксино, п. Хонгурей и д. Каменка, а также на транспортные услуги по вывозу мусора.</w:t>
      </w:r>
      <w:r w:rsidRPr="00AC193D">
        <w:rPr>
          <w:color w:val="auto"/>
          <w:sz w:val="26"/>
          <w:szCs w:val="26"/>
        </w:rPr>
        <w:t xml:space="preserve">                                                        </w:t>
      </w:r>
    </w:p>
    <w:p w:rsidR="00A97267" w:rsidRPr="00BF3879" w:rsidRDefault="00A97267" w:rsidP="00A97267">
      <w:pPr>
        <w:pStyle w:val="a7"/>
        <w:jc w:val="both"/>
        <w:rPr>
          <w:rFonts w:ascii="Times New Roman" w:hAnsi="Times New Roman" w:cs="Times New Roman"/>
          <w:color w:val="auto"/>
        </w:rPr>
      </w:pPr>
    </w:p>
    <w:p w:rsidR="00830141" w:rsidRPr="00AC193D" w:rsidRDefault="008808F2" w:rsidP="008808F2">
      <w:pPr>
        <w:pStyle w:val="a7"/>
        <w:rPr>
          <w:rFonts w:ascii="Times New Roman" w:hAnsi="Times New Roman" w:cs="Times New Roman"/>
          <w:b/>
          <w:color w:val="auto"/>
        </w:rPr>
      </w:pPr>
      <w:r w:rsidRPr="008808F2">
        <w:rPr>
          <w:rFonts w:ascii="Times New Roman" w:hAnsi="Times New Roman" w:cs="Times New Roman"/>
          <w:b/>
          <w:color w:val="0070C0"/>
        </w:rPr>
        <w:t xml:space="preserve">                                               </w:t>
      </w:r>
      <w:r w:rsidR="00A857B7">
        <w:rPr>
          <w:rFonts w:ascii="Times New Roman" w:hAnsi="Times New Roman" w:cs="Times New Roman"/>
          <w:b/>
          <w:color w:val="0070C0"/>
        </w:rPr>
        <w:t xml:space="preserve">  </w:t>
      </w:r>
      <w:r w:rsidR="00575A92" w:rsidRPr="00AC193D">
        <w:rPr>
          <w:rFonts w:ascii="Times New Roman" w:hAnsi="Times New Roman" w:cs="Times New Roman"/>
          <w:b/>
          <w:color w:val="auto"/>
        </w:rPr>
        <w:t>9</w:t>
      </w:r>
      <w:r w:rsidR="00830141" w:rsidRPr="00AC193D">
        <w:rPr>
          <w:rFonts w:ascii="Times New Roman" w:hAnsi="Times New Roman" w:cs="Times New Roman"/>
          <w:b/>
          <w:color w:val="auto"/>
        </w:rPr>
        <w:t>. «Противопожарная деятельность»</w:t>
      </w:r>
    </w:p>
    <w:p w:rsidR="00F83769" w:rsidRPr="00AC193D" w:rsidRDefault="00F83769" w:rsidP="00F83769">
      <w:pPr>
        <w:pStyle w:val="a7"/>
        <w:ind w:firstLine="708"/>
        <w:jc w:val="both"/>
        <w:rPr>
          <w:rFonts w:ascii="Times New Roman" w:hAnsi="Times New Roman" w:cs="Times New Roman"/>
          <w:color w:val="auto"/>
        </w:rPr>
      </w:pPr>
      <w:r w:rsidRPr="00AC193D">
        <w:rPr>
          <w:rFonts w:ascii="Times New Roman" w:hAnsi="Times New Roman" w:cs="Times New Roman"/>
          <w:color w:val="auto"/>
        </w:rPr>
        <w:t>По данному разделу</w:t>
      </w:r>
      <w:r w:rsidR="008808F2" w:rsidRPr="00AC193D">
        <w:rPr>
          <w:rFonts w:ascii="Times New Roman" w:hAnsi="Times New Roman" w:cs="Times New Roman"/>
          <w:color w:val="auto"/>
        </w:rPr>
        <w:t xml:space="preserve"> </w:t>
      </w:r>
      <w:r w:rsidR="00B3131E" w:rsidRPr="00AC193D">
        <w:rPr>
          <w:rFonts w:ascii="Times New Roman" w:hAnsi="Times New Roman" w:cs="Times New Roman"/>
          <w:color w:val="auto"/>
        </w:rPr>
        <w:t>расходы</w:t>
      </w:r>
      <w:r w:rsidR="00FF59E5" w:rsidRPr="00AC193D">
        <w:rPr>
          <w:rFonts w:ascii="Times New Roman" w:hAnsi="Times New Roman" w:cs="Times New Roman"/>
          <w:color w:val="auto"/>
        </w:rPr>
        <w:t xml:space="preserve"> направлены</w:t>
      </w:r>
      <w:r w:rsidRPr="00AC193D">
        <w:rPr>
          <w:rFonts w:ascii="Times New Roman" w:hAnsi="Times New Roman" w:cs="Times New Roman"/>
          <w:color w:val="auto"/>
        </w:rPr>
        <w:t xml:space="preserve"> на </w:t>
      </w:r>
      <w:r w:rsidR="00B3131E" w:rsidRPr="00AC193D">
        <w:rPr>
          <w:rFonts w:ascii="Times New Roman" w:hAnsi="Times New Roman" w:cs="Times New Roman"/>
          <w:color w:val="auto"/>
        </w:rPr>
        <w:t>оказание услуг по содержанию пожарных прорубей, колодцев, водоемов в населенных пунктах с.Оксино, п.Хонгурей и д.Каменка, а также на обслуживание пожарного инвентаря</w:t>
      </w:r>
      <w:r w:rsidR="008808F2" w:rsidRPr="00AC193D">
        <w:rPr>
          <w:rFonts w:ascii="Times New Roman" w:hAnsi="Times New Roman" w:cs="Times New Roman"/>
          <w:color w:val="auto"/>
        </w:rPr>
        <w:t>.</w:t>
      </w:r>
    </w:p>
    <w:p w:rsidR="00A3636D" w:rsidRPr="00AC193D" w:rsidRDefault="00A3636D" w:rsidP="00F83769">
      <w:pPr>
        <w:pStyle w:val="a7"/>
        <w:ind w:firstLine="708"/>
        <w:jc w:val="both"/>
        <w:rPr>
          <w:rFonts w:ascii="Times New Roman" w:hAnsi="Times New Roman" w:cs="Times New Roman"/>
          <w:color w:val="auto"/>
        </w:rPr>
      </w:pPr>
    </w:p>
    <w:p w:rsidR="00830141" w:rsidRPr="00AC193D" w:rsidRDefault="00A411B4" w:rsidP="00A411B4">
      <w:pPr>
        <w:pStyle w:val="a7"/>
        <w:rPr>
          <w:rFonts w:ascii="Times New Roman" w:hAnsi="Times New Roman" w:cs="Times New Roman"/>
          <w:b/>
          <w:color w:val="auto"/>
        </w:rPr>
      </w:pPr>
      <w:r w:rsidRPr="00AC193D">
        <w:rPr>
          <w:rFonts w:ascii="Times New Roman" w:hAnsi="Times New Roman" w:cs="Times New Roman"/>
          <w:b/>
          <w:color w:val="auto"/>
        </w:rPr>
        <w:lastRenderedPageBreak/>
        <w:t xml:space="preserve">                                                </w:t>
      </w:r>
      <w:r w:rsidR="00575A92" w:rsidRPr="00AC193D">
        <w:rPr>
          <w:rFonts w:ascii="Times New Roman" w:hAnsi="Times New Roman" w:cs="Times New Roman"/>
          <w:b/>
          <w:color w:val="auto"/>
        </w:rPr>
        <w:t>10</w:t>
      </w:r>
      <w:r w:rsidR="00E25317" w:rsidRPr="00AC193D">
        <w:rPr>
          <w:rFonts w:ascii="Times New Roman" w:hAnsi="Times New Roman" w:cs="Times New Roman"/>
          <w:b/>
          <w:color w:val="auto"/>
        </w:rPr>
        <w:t xml:space="preserve">. </w:t>
      </w:r>
      <w:r w:rsidR="008D0C2F" w:rsidRPr="00AC193D">
        <w:rPr>
          <w:rFonts w:ascii="Times New Roman" w:hAnsi="Times New Roman" w:cs="Times New Roman"/>
          <w:b/>
          <w:color w:val="auto"/>
        </w:rPr>
        <w:t>Предупреждение и ликвидация ЧС»</w:t>
      </w:r>
    </w:p>
    <w:p w:rsidR="00A81AA9" w:rsidRPr="00AC193D" w:rsidRDefault="00C6519E" w:rsidP="00A81AA9">
      <w:pPr>
        <w:pStyle w:val="a7"/>
        <w:ind w:firstLine="709"/>
        <w:jc w:val="both"/>
        <w:rPr>
          <w:rFonts w:ascii="Times New Roman" w:hAnsi="Times New Roman" w:cs="Times New Roman"/>
          <w:color w:val="auto"/>
        </w:rPr>
      </w:pPr>
      <w:r w:rsidRPr="00AC193D">
        <w:rPr>
          <w:rFonts w:ascii="Times New Roman" w:hAnsi="Times New Roman" w:cs="Times New Roman"/>
          <w:color w:val="auto"/>
        </w:rPr>
        <w:t>В 2020</w:t>
      </w:r>
      <w:r w:rsidR="00620C14" w:rsidRPr="00AC193D">
        <w:rPr>
          <w:rFonts w:ascii="Times New Roman" w:hAnsi="Times New Roman" w:cs="Times New Roman"/>
          <w:color w:val="auto"/>
        </w:rPr>
        <w:t xml:space="preserve"> году муниципальному  образованию </w:t>
      </w:r>
      <w:r w:rsidR="005A5B42" w:rsidRPr="00AC193D">
        <w:rPr>
          <w:rFonts w:ascii="Times New Roman" w:hAnsi="Times New Roman" w:cs="Times New Roman"/>
          <w:color w:val="auto"/>
        </w:rPr>
        <w:t xml:space="preserve">из </w:t>
      </w:r>
      <w:r w:rsidR="00B3131E" w:rsidRPr="00AC193D">
        <w:rPr>
          <w:rFonts w:ascii="Times New Roman" w:hAnsi="Times New Roman" w:cs="Times New Roman"/>
          <w:color w:val="auto"/>
        </w:rPr>
        <w:t xml:space="preserve">средств </w:t>
      </w:r>
      <w:r w:rsidR="005A5B42" w:rsidRPr="00AC193D">
        <w:rPr>
          <w:rFonts w:ascii="Times New Roman" w:hAnsi="Times New Roman" w:cs="Times New Roman"/>
          <w:color w:val="auto"/>
        </w:rPr>
        <w:t>районного бюджета</w:t>
      </w:r>
      <w:r w:rsidR="00620C14" w:rsidRPr="00AC193D">
        <w:rPr>
          <w:rFonts w:ascii="Times New Roman" w:hAnsi="Times New Roman" w:cs="Times New Roman"/>
          <w:color w:val="auto"/>
        </w:rPr>
        <w:t xml:space="preserve"> выделены  межбюджетные трансферты на выполнение мероприятий, предусмотренных МП </w:t>
      </w:r>
      <w:r w:rsidR="00270B2C" w:rsidRPr="00AC193D">
        <w:rPr>
          <w:rFonts w:ascii="Times New Roman" w:hAnsi="Times New Roman" w:cs="Times New Roman"/>
          <w:color w:val="auto"/>
        </w:rPr>
        <w:t xml:space="preserve">«Безопасность на территории муниципального образования </w:t>
      </w:r>
      <w:r w:rsidR="00306309" w:rsidRPr="00AC193D">
        <w:rPr>
          <w:rFonts w:ascii="Times New Roman" w:hAnsi="Times New Roman" w:cs="Times New Roman"/>
          <w:color w:val="auto"/>
        </w:rPr>
        <w:t>«Заполярный  район» на 2019-2030 годы в сумме 1794,1</w:t>
      </w:r>
      <w:r w:rsidR="00B3131E" w:rsidRPr="00AC193D">
        <w:rPr>
          <w:rFonts w:ascii="Times New Roman" w:hAnsi="Times New Roman" w:cs="Times New Roman"/>
          <w:color w:val="auto"/>
        </w:rPr>
        <w:t xml:space="preserve"> т</w:t>
      </w:r>
      <w:r w:rsidR="0052350E" w:rsidRPr="00AC193D">
        <w:rPr>
          <w:rFonts w:ascii="Times New Roman" w:hAnsi="Times New Roman" w:cs="Times New Roman"/>
          <w:color w:val="auto"/>
        </w:rPr>
        <w:t xml:space="preserve">.р., </w:t>
      </w:r>
      <w:r w:rsidR="00613CC7" w:rsidRPr="00AC193D">
        <w:rPr>
          <w:rFonts w:ascii="Times New Roman" w:hAnsi="Times New Roman" w:cs="Times New Roman"/>
          <w:color w:val="auto"/>
        </w:rPr>
        <w:t>исполнено на 01.11.2020…1238,6 т.р.</w:t>
      </w:r>
    </w:p>
    <w:p w:rsidR="00A81AA9" w:rsidRPr="00AC193D" w:rsidRDefault="00A81AA9" w:rsidP="00A81AA9">
      <w:pPr>
        <w:pStyle w:val="a7"/>
        <w:jc w:val="both"/>
        <w:rPr>
          <w:rFonts w:ascii="Times New Roman" w:hAnsi="Times New Roman" w:cs="Times New Roman"/>
          <w:color w:val="auto"/>
        </w:rPr>
      </w:pPr>
      <w:r w:rsidRPr="00AC193D">
        <w:rPr>
          <w:rFonts w:ascii="Times New Roman" w:hAnsi="Times New Roman" w:cs="Times New Roman"/>
          <w:color w:val="auto"/>
        </w:rPr>
        <w:t>В</w:t>
      </w:r>
      <w:r w:rsidR="005A5B42" w:rsidRPr="00AC193D">
        <w:rPr>
          <w:rFonts w:ascii="Times New Roman" w:hAnsi="Times New Roman" w:cs="Times New Roman"/>
          <w:color w:val="auto"/>
        </w:rPr>
        <w:t xml:space="preserve"> том числе</w:t>
      </w:r>
      <w:r w:rsidRPr="00AC193D">
        <w:rPr>
          <w:rFonts w:ascii="Times New Roman" w:hAnsi="Times New Roman" w:cs="Times New Roman"/>
          <w:color w:val="auto"/>
        </w:rPr>
        <w:t>:</w:t>
      </w:r>
    </w:p>
    <w:p w:rsidR="00A81AA9" w:rsidRPr="00AC193D" w:rsidRDefault="00A81AA9" w:rsidP="00A81AA9">
      <w:pPr>
        <w:pStyle w:val="a7"/>
        <w:jc w:val="both"/>
        <w:rPr>
          <w:rFonts w:ascii="Times New Roman" w:hAnsi="Times New Roman" w:cs="Times New Roman"/>
          <w:color w:val="auto"/>
        </w:rPr>
      </w:pPr>
      <w:r w:rsidRPr="00AC193D">
        <w:rPr>
          <w:rFonts w:ascii="Times New Roman" w:hAnsi="Times New Roman" w:cs="Times New Roman"/>
          <w:color w:val="auto"/>
        </w:rPr>
        <w:t xml:space="preserve">- </w:t>
      </w:r>
      <w:r w:rsidR="005A5B42" w:rsidRPr="00AC193D">
        <w:rPr>
          <w:rFonts w:ascii="Times New Roman" w:hAnsi="Times New Roman" w:cs="Times New Roman"/>
          <w:color w:val="auto"/>
        </w:rPr>
        <w:t>на организацию обучения неработающего населения в области гражданской обороны и защ</w:t>
      </w:r>
      <w:r w:rsidR="00E10F7C" w:rsidRPr="00AC193D">
        <w:rPr>
          <w:rFonts w:ascii="Times New Roman" w:hAnsi="Times New Roman" w:cs="Times New Roman"/>
          <w:color w:val="auto"/>
        </w:rPr>
        <w:t>иты от чрезвычайных ситуаций – 3</w:t>
      </w:r>
      <w:r w:rsidR="00306309" w:rsidRPr="00AC193D">
        <w:rPr>
          <w:rFonts w:ascii="Times New Roman" w:hAnsi="Times New Roman" w:cs="Times New Roman"/>
          <w:color w:val="auto"/>
        </w:rPr>
        <w:t>2,5</w:t>
      </w:r>
      <w:r w:rsidR="00B3131E" w:rsidRPr="00AC193D">
        <w:rPr>
          <w:rFonts w:ascii="Times New Roman" w:hAnsi="Times New Roman" w:cs="Times New Roman"/>
          <w:color w:val="auto"/>
        </w:rPr>
        <w:t xml:space="preserve"> т.р.</w:t>
      </w:r>
      <w:r w:rsidRPr="00AC193D">
        <w:rPr>
          <w:rFonts w:ascii="Times New Roman" w:hAnsi="Times New Roman" w:cs="Times New Roman"/>
          <w:color w:val="auto"/>
        </w:rPr>
        <w:t xml:space="preserve"> </w:t>
      </w:r>
      <w:r w:rsidR="00BB4D5D" w:rsidRPr="00AC193D">
        <w:rPr>
          <w:rFonts w:ascii="Times New Roman" w:hAnsi="Times New Roman" w:cs="Times New Roman"/>
          <w:color w:val="auto"/>
        </w:rPr>
        <w:t>Ожидаемое исполнение декабрь 2020г.</w:t>
      </w:r>
    </w:p>
    <w:p w:rsidR="00830141" w:rsidRPr="00AC193D" w:rsidRDefault="00A81AA9" w:rsidP="00FD44E7">
      <w:pPr>
        <w:pStyle w:val="a7"/>
        <w:jc w:val="both"/>
        <w:rPr>
          <w:rFonts w:ascii="Times New Roman" w:hAnsi="Times New Roman" w:cs="Times New Roman"/>
          <w:color w:val="auto"/>
        </w:rPr>
      </w:pPr>
      <w:r w:rsidRPr="00AC193D">
        <w:rPr>
          <w:rFonts w:ascii="Times New Roman" w:hAnsi="Times New Roman" w:cs="Times New Roman"/>
          <w:color w:val="auto"/>
        </w:rPr>
        <w:t xml:space="preserve">- </w:t>
      </w:r>
      <w:r w:rsidR="005A5B42" w:rsidRPr="00AC193D">
        <w:rPr>
          <w:rFonts w:ascii="Times New Roman" w:hAnsi="Times New Roman" w:cs="Times New Roman"/>
          <w:color w:val="auto"/>
        </w:rPr>
        <w:t>на предупреждение и л</w:t>
      </w:r>
      <w:r w:rsidR="00306309" w:rsidRPr="00AC193D">
        <w:rPr>
          <w:rFonts w:ascii="Times New Roman" w:hAnsi="Times New Roman" w:cs="Times New Roman"/>
          <w:color w:val="auto"/>
        </w:rPr>
        <w:t xml:space="preserve">иквидацию последствий ЧС –113,2 </w:t>
      </w:r>
      <w:r w:rsidR="00B3131E" w:rsidRPr="00AC193D">
        <w:rPr>
          <w:rFonts w:ascii="Times New Roman" w:hAnsi="Times New Roman" w:cs="Times New Roman"/>
          <w:color w:val="auto"/>
        </w:rPr>
        <w:t>т.р. На 01 нояб</w:t>
      </w:r>
      <w:r w:rsidR="00A676F7" w:rsidRPr="00AC193D">
        <w:rPr>
          <w:rFonts w:ascii="Times New Roman" w:hAnsi="Times New Roman" w:cs="Times New Roman"/>
          <w:color w:val="auto"/>
        </w:rPr>
        <w:t>ря прошли расходы по</w:t>
      </w:r>
      <w:r w:rsidR="005E78E0" w:rsidRPr="00AC193D">
        <w:rPr>
          <w:rFonts w:ascii="Times New Roman" w:hAnsi="Times New Roman" w:cs="Times New Roman"/>
          <w:color w:val="auto"/>
        </w:rPr>
        <w:t xml:space="preserve"> </w:t>
      </w:r>
      <w:r w:rsidR="00A676F7" w:rsidRPr="00AC193D">
        <w:rPr>
          <w:rFonts w:ascii="Times New Roman" w:hAnsi="Times New Roman" w:cs="Times New Roman"/>
          <w:color w:val="auto"/>
        </w:rPr>
        <w:t xml:space="preserve">приобретению </w:t>
      </w:r>
      <w:r w:rsidR="00306309" w:rsidRPr="00AC193D">
        <w:rPr>
          <w:rFonts w:ascii="Times New Roman" w:hAnsi="Times New Roman" w:cs="Times New Roman"/>
          <w:color w:val="auto"/>
        </w:rPr>
        <w:t>ак</w:t>
      </w:r>
      <w:r w:rsidR="00D42C6D" w:rsidRPr="00AC193D">
        <w:rPr>
          <w:rFonts w:ascii="Times New Roman" w:hAnsi="Times New Roman" w:cs="Times New Roman"/>
          <w:color w:val="auto"/>
        </w:rPr>
        <w:t>кумулятора для пожарной машины</w:t>
      </w:r>
      <w:r w:rsidR="00217745" w:rsidRPr="00AC193D">
        <w:rPr>
          <w:rFonts w:ascii="Times New Roman" w:hAnsi="Times New Roman" w:cs="Times New Roman"/>
          <w:color w:val="auto"/>
        </w:rPr>
        <w:t xml:space="preserve"> </w:t>
      </w:r>
      <w:r w:rsidR="00D42C6D" w:rsidRPr="00AC193D">
        <w:rPr>
          <w:rFonts w:ascii="Times New Roman" w:hAnsi="Times New Roman" w:cs="Times New Roman"/>
          <w:color w:val="auto"/>
        </w:rPr>
        <w:t xml:space="preserve">(24,0 т.р.). </w:t>
      </w:r>
      <w:r w:rsidRPr="00AC193D">
        <w:rPr>
          <w:rFonts w:ascii="Times New Roman" w:hAnsi="Times New Roman" w:cs="Times New Roman"/>
          <w:color w:val="auto"/>
        </w:rPr>
        <w:t>Остатки неосв</w:t>
      </w:r>
      <w:r w:rsidR="00D42C6D" w:rsidRPr="00AC193D">
        <w:rPr>
          <w:rFonts w:ascii="Times New Roman" w:hAnsi="Times New Roman" w:cs="Times New Roman"/>
          <w:color w:val="auto"/>
        </w:rPr>
        <w:t xml:space="preserve">оенных средств </w:t>
      </w:r>
      <w:r w:rsidR="00217745" w:rsidRPr="00AC193D">
        <w:rPr>
          <w:rFonts w:ascii="Times New Roman" w:hAnsi="Times New Roman" w:cs="Times New Roman"/>
          <w:color w:val="auto"/>
        </w:rPr>
        <w:t xml:space="preserve"> </w:t>
      </w:r>
      <w:r w:rsidR="00D42C6D" w:rsidRPr="00AC193D">
        <w:rPr>
          <w:rFonts w:ascii="Times New Roman" w:hAnsi="Times New Roman" w:cs="Times New Roman"/>
          <w:color w:val="auto"/>
        </w:rPr>
        <w:t xml:space="preserve">пройдут в </w:t>
      </w:r>
      <w:r w:rsidRPr="00AC193D">
        <w:rPr>
          <w:rFonts w:ascii="Times New Roman" w:hAnsi="Times New Roman" w:cs="Times New Roman"/>
          <w:color w:val="auto"/>
        </w:rPr>
        <w:t>декабре.</w:t>
      </w:r>
    </w:p>
    <w:p w:rsidR="00FB5831" w:rsidRPr="00AC193D" w:rsidRDefault="00FB5831" w:rsidP="00A81AA9">
      <w:pPr>
        <w:jc w:val="both"/>
        <w:rPr>
          <w:rFonts w:ascii="Times New Roman" w:hAnsi="Times New Roman" w:cs="Times New Roman"/>
          <w:color w:val="auto"/>
        </w:rPr>
      </w:pPr>
      <w:r w:rsidRPr="00AC193D">
        <w:rPr>
          <w:rFonts w:ascii="Times New Roman" w:hAnsi="Times New Roman" w:cs="Times New Roman"/>
          <w:color w:val="auto"/>
        </w:rPr>
        <w:t xml:space="preserve"> -на техническое обслуживание и планово-предупредительный ремонт систем видеонаблюдения в местах массового пребывания людей, расположенных </w:t>
      </w:r>
      <w:r w:rsidR="00306309" w:rsidRPr="00AC193D">
        <w:rPr>
          <w:rFonts w:ascii="Times New Roman" w:hAnsi="Times New Roman" w:cs="Times New Roman"/>
          <w:color w:val="auto"/>
        </w:rPr>
        <w:t>на территории МО -75,5</w:t>
      </w:r>
      <w:r w:rsidRPr="00AC193D">
        <w:rPr>
          <w:rFonts w:ascii="Times New Roman" w:hAnsi="Times New Roman" w:cs="Times New Roman"/>
          <w:color w:val="auto"/>
        </w:rPr>
        <w:t xml:space="preserve"> т.р.</w:t>
      </w:r>
    </w:p>
    <w:p w:rsidR="00A81AA9" w:rsidRPr="00AC193D" w:rsidRDefault="00A81AA9" w:rsidP="00A81AA9">
      <w:pPr>
        <w:jc w:val="both"/>
        <w:rPr>
          <w:rFonts w:ascii="Times New Roman" w:hAnsi="Times New Roman" w:cs="Times New Roman"/>
          <w:color w:val="auto"/>
        </w:rPr>
      </w:pPr>
      <w:r w:rsidRPr="00AC193D">
        <w:rPr>
          <w:rFonts w:ascii="Times New Roman" w:hAnsi="Times New Roman" w:cs="Times New Roman"/>
          <w:color w:val="auto"/>
        </w:rPr>
        <w:t xml:space="preserve"> На 01 ноября прошли расходы за техническое обслуживание системы видеонаблюдения, установленной на территории МО «Пустозерский се</w:t>
      </w:r>
      <w:r w:rsidR="00306309" w:rsidRPr="00AC193D">
        <w:rPr>
          <w:rFonts w:ascii="Times New Roman" w:hAnsi="Times New Roman" w:cs="Times New Roman"/>
          <w:color w:val="auto"/>
        </w:rPr>
        <w:t>льсовет» НАО за 1 полугодие 2020</w:t>
      </w:r>
      <w:r w:rsidRPr="00AC193D">
        <w:rPr>
          <w:rFonts w:ascii="Times New Roman" w:hAnsi="Times New Roman" w:cs="Times New Roman"/>
          <w:color w:val="auto"/>
        </w:rPr>
        <w:t xml:space="preserve"> г.</w:t>
      </w:r>
      <w:r w:rsidR="00212A05" w:rsidRPr="00AC193D">
        <w:rPr>
          <w:rFonts w:ascii="Times New Roman" w:hAnsi="Times New Roman" w:cs="Times New Roman"/>
          <w:color w:val="auto"/>
        </w:rPr>
        <w:t xml:space="preserve"> </w:t>
      </w:r>
      <w:r w:rsidR="00D42C6D" w:rsidRPr="00AC193D">
        <w:rPr>
          <w:rFonts w:ascii="Times New Roman" w:hAnsi="Times New Roman" w:cs="Times New Roman"/>
          <w:color w:val="auto"/>
        </w:rPr>
        <w:t xml:space="preserve">(37,8 т.р.). </w:t>
      </w:r>
      <w:r w:rsidR="00212A05" w:rsidRPr="00AC193D">
        <w:rPr>
          <w:rFonts w:ascii="Times New Roman" w:hAnsi="Times New Roman" w:cs="Times New Roman"/>
          <w:color w:val="auto"/>
        </w:rPr>
        <w:t xml:space="preserve"> За 2 полугодие расходы пройдут в декабре согласно договора с ООО «М-АйТи НАО»</w:t>
      </w:r>
      <w:r w:rsidR="004E2C07" w:rsidRPr="00AC193D">
        <w:rPr>
          <w:rFonts w:ascii="Times New Roman" w:hAnsi="Times New Roman" w:cs="Times New Roman"/>
          <w:color w:val="auto"/>
        </w:rPr>
        <w:t>.</w:t>
      </w:r>
    </w:p>
    <w:p w:rsidR="004E2C07" w:rsidRPr="00AC193D" w:rsidRDefault="004E2C07" w:rsidP="00A81AA9">
      <w:pPr>
        <w:jc w:val="both"/>
        <w:rPr>
          <w:rFonts w:ascii="Times New Roman" w:hAnsi="Times New Roman" w:cs="Times New Roman"/>
          <w:color w:val="auto"/>
        </w:rPr>
      </w:pPr>
      <w:r w:rsidRPr="00AC193D">
        <w:rPr>
          <w:rFonts w:ascii="Times New Roman" w:hAnsi="Times New Roman" w:cs="Times New Roman"/>
          <w:color w:val="auto"/>
        </w:rPr>
        <w:t>-</w:t>
      </w:r>
      <w:r w:rsidR="00306309" w:rsidRPr="00AC193D">
        <w:rPr>
          <w:color w:val="auto"/>
        </w:rPr>
        <w:t xml:space="preserve"> </w:t>
      </w:r>
      <w:r w:rsidR="00306309" w:rsidRPr="00AC193D">
        <w:rPr>
          <w:rFonts w:ascii="Times New Roman" w:hAnsi="Times New Roman" w:cs="Times New Roman"/>
          <w:color w:val="auto"/>
        </w:rPr>
        <w:t>на 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w:t>
      </w:r>
      <w:r w:rsidR="00217745" w:rsidRPr="00AC193D">
        <w:rPr>
          <w:rFonts w:ascii="Times New Roman" w:hAnsi="Times New Roman" w:cs="Times New Roman"/>
          <w:color w:val="auto"/>
        </w:rPr>
        <w:t xml:space="preserve"> </w:t>
      </w:r>
      <w:r w:rsidRPr="00AC193D">
        <w:rPr>
          <w:rFonts w:ascii="Times New Roman" w:hAnsi="Times New Roman" w:cs="Times New Roman"/>
          <w:color w:val="auto"/>
        </w:rPr>
        <w:t xml:space="preserve">на </w:t>
      </w:r>
      <w:r w:rsidRPr="00AC193D">
        <w:rPr>
          <w:rFonts w:ascii="Times New Roman" w:hAnsi="Times New Roman" w:cs="Times New Roman"/>
          <w:bCs/>
          <w:color w:val="auto"/>
        </w:rPr>
        <w:t>создание резерва материальных ресурсов</w:t>
      </w:r>
      <w:r w:rsidRPr="00AC193D">
        <w:rPr>
          <w:rFonts w:ascii="Times New Roman" w:hAnsi="Times New Roman" w:cs="Times New Roman"/>
          <w:color w:val="auto"/>
        </w:rPr>
        <w:t xml:space="preserve"> в соответствии с утвержденными номенклатурами и объемами для предупреждения и ликвидации ЧС в мун</w:t>
      </w:r>
      <w:r w:rsidR="00306309" w:rsidRPr="00AC193D">
        <w:rPr>
          <w:rFonts w:ascii="Times New Roman" w:hAnsi="Times New Roman" w:cs="Times New Roman"/>
          <w:color w:val="auto"/>
        </w:rPr>
        <w:t>иципальных образованиях – 1562,9</w:t>
      </w:r>
      <w:r w:rsidRPr="00AC193D">
        <w:rPr>
          <w:rFonts w:ascii="Times New Roman" w:hAnsi="Times New Roman" w:cs="Times New Roman"/>
          <w:color w:val="auto"/>
        </w:rPr>
        <w:t xml:space="preserve"> т.р.</w:t>
      </w:r>
    </w:p>
    <w:p w:rsidR="00306309" w:rsidRPr="00AC193D" w:rsidRDefault="00306309" w:rsidP="00306309">
      <w:pPr>
        <w:jc w:val="both"/>
        <w:rPr>
          <w:rFonts w:ascii="Times New Roman" w:hAnsi="Times New Roman" w:cs="Times New Roman"/>
          <w:color w:val="auto"/>
        </w:rPr>
      </w:pPr>
      <w:r w:rsidRPr="00AC193D">
        <w:rPr>
          <w:rFonts w:ascii="Times New Roman" w:hAnsi="Times New Roman" w:cs="Times New Roman"/>
          <w:color w:val="auto"/>
        </w:rPr>
        <w:t>По заключенному договору с  ГУП НАО "Ненецкая компания электросвязи" от 22.01.2020 №3302/1 прошли расходы за предоставление и организацию каналов связи здания администрации, Хонгурей ДК, Каменка ДК</w:t>
      </w:r>
      <w:r w:rsidR="00D42C6D" w:rsidRPr="00AC193D">
        <w:rPr>
          <w:rFonts w:ascii="Times New Roman" w:hAnsi="Times New Roman" w:cs="Times New Roman"/>
          <w:color w:val="auto"/>
        </w:rPr>
        <w:t xml:space="preserve"> по сентябрь включительно (341,8 т.р.).</w:t>
      </w:r>
    </w:p>
    <w:p w:rsidR="00306309" w:rsidRPr="00AC193D" w:rsidRDefault="00306309" w:rsidP="00306309">
      <w:pPr>
        <w:jc w:val="both"/>
        <w:rPr>
          <w:rFonts w:ascii="Times New Roman" w:hAnsi="Times New Roman" w:cs="Times New Roman"/>
          <w:color w:val="auto"/>
        </w:rPr>
      </w:pPr>
      <w:r w:rsidRPr="00AC193D">
        <w:rPr>
          <w:rFonts w:ascii="Times New Roman" w:hAnsi="Times New Roman" w:cs="Times New Roman"/>
          <w:color w:val="auto"/>
        </w:rPr>
        <w:t>Также по заключенному  муниципальному  контракту от 17.02.2020г  №</w:t>
      </w:r>
      <w:r w:rsidRPr="00AC193D">
        <w:rPr>
          <w:rStyle w:val="af8"/>
          <w:rFonts w:ascii="Times New Roman" w:hAnsi="Times New Roman" w:cs="Times New Roman"/>
          <w:color w:val="auto"/>
        </w:rPr>
        <w:t xml:space="preserve"> </w:t>
      </w:r>
      <w:r w:rsidRPr="00AC193D">
        <w:rPr>
          <w:rStyle w:val="af8"/>
          <w:rFonts w:ascii="Times New Roman" w:hAnsi="Times New Roman" w:cs="Times New Roman"/>
          <w:b w:val="0"/>
          <w:color w:val="auto"/>
        </w:rPr>
        <w:t>0184300000420000003 (ФЗ</w:t>
      </w:r>
      <w:r w:rsidRPr="00AC193D">
        <w:rPr>
          <w:rStyle w:val="af8"/>
          <w:rFonts w:ascii="Times New Roman" w:hAnsi="Times New Roman" w:cs="Times New Roman"/>
          <w:b w:val="0"/>
          <w:color w:val="auto"/>
        </w:rPr>
        <w:noBreakHyphen/>
        <w:t xml:space="preserve">44) с </w:t>
      </w:r>
      <w:r w:rsidRPr="00AC193D">
        <w:rPr>
          <w:rFonts w:ascii="Times New Roman" w:hAnsi="Times New Roman" w:cs="Times New Roman"/>
          <w:color w:val="auto"/>
        </w:rPr>
        <w:t xml:space="preserve"> ООО «М-АйТи  НАО» прошла оплата за эксплуатационно-техническое обслуживание систем оповещения</w:t>
      </w:r>
      <w:r w:rsidR="00D42C6D" w:rsidRPr="00AC193D">
        <w:rPr>
          <w:rFonts w:ascii="Times New Roman" w:hAnsi="Times New Roman" w:cs="Times New Roman"/>
          <w:color w:val="auto"/>
        </w:rPr>
        <w:t xml:space="preserve"> за 3 квартала (835,0 т.р.).</w:t>
      </w:r>
      <w:r w:rsidR="00D73D79" w:rsidRPr="00AC193D">
        <w:rPr>
          <w:rFonts w:ascii="Times New Roman" w:hAnsi="Times New Roman" w:cs="Times New Roman"/>
          <w:color w:val="auto"/>
        </w:rPr>
        <w:t xml:space="preserve"> </w:t>
      </w:r>
      <w:r w:rsidRPr="00AC193D">
        <w:rPr>
          <w:rFonts w:ascii="Times New Roman" w:hAnsi="Times New Roman" w:cs="Times New Roman"/>
          <w:color w:val="auto"/>
        </w:rPr>
        <w:t>Остатки</w:t>
      </w:r>
      <w:r w:rsidR="00D42C6D" w:rsidRPr="00AC193D">
        <w:rPr>
          <w:rFonts w:ascii="Times New Roman" w:hAnsi="Times New Roman" w:cs="Times New Roman"/>
          <w:color w:val="auto"/>
        </w:rPr>
        <w:t xml:space="preserve"> средств будут освоены в </w:t>
      </w:r>
      <w:r w:rsidRPr="00AC193D">
        <w:rPr>
          <w:rFonts w:ascii="Times New Roman" w:hAnsi="Times New Roman" w:cs="Times New Roman"/>
          <w:color w:val="auto"/>
        </w:rPr>
        <w:t>декабре</w:t>
      </w:r>
      <w:r w:rsidR="008E449F" w:rsidRPr="00AC193D">
        <w:rPr>
          <w:rFonts w:ascii="Times New Roman" w:hAnsi="Times New Roman" w:cs="Times New Roman"/>
          <w:color w:val="auto"/>
        </w:rPr>
        <w:t>.</w:t>
      </w:r>
    </w:p>
    <w:p w:rsidR="008E449F" w:rsidRPr="00AC193D" w:rsidRDefault="008E449F" w:rsidP="008E449F">
      <w:pPr>
        <w:jc w:val="both"/>
        <w:rPr>
          <w:rFonts w:ascii="Times New Roman" w:hAnsi="Times New Roman" w:cs="Times New Roman"/>
          <w:b/>
          <w:color w:val="auto"/>
        </w:rPr>
      </w:pPr>
      <w:r w:rsidRPr="00AC193D">
        <w:rPr>
          <w:rFonts w:ascii="Times New Roman" w:hAnsi="Times New Roman" w:cs="Times New Roman"/>
          <w:color w:val="auto"/>
        </w:rPr>
        <w:t>-на выплаты денежного поощрения членам добровольных народных дружин, участвующим в охране общественного порядка в муниципальных образованиях</w:t>
      </w:r>
      <w:r w:rsidR="00D66740" w:rsidRPr="00AC193D">
        <w:rPr>
          <w:rFonts w:ascii="Times New Roman" w:hAnsi="Times New Roman" w:cs="Times New Roman"/>
          <w:color w:val="auto"/>
        </w:rPr>
        <w:t xml:space="preserve"> – 10,0 т.р.</w:t>
      </w:r>
      <w:r w:rsidR="003B41E4" w:rsidRPr="00AC193D">
        <w:rPr>
          <w:rFonts w:ascii="Times New Roman" w:hAnsi="Times New Roman" w:cs="Times New Roman"/>
          <w:color w:val="auto"/>
        </w:rPr>
        <w:t xml:space="preserve"> (100%).</w:t>
      </w:r>
    </w:p>
    <w:p w:rsidR="00306309" w:rsidRPr="00712FE6" w:rsidRDefault="00306309" w:rsidP="00A81AA9">
      <w:pPr>
        <w:jc w:val="both"/>
        <w:rPr>
          <w:rFonts w:ascii="Times New Roman" w:hAnsi="Times New Roman" w:cs="Times New Roman"/>
          <w:color w:val="auto"/>
        </w:rPr>
      </w:pPr>
    </w:p>
    <w:p w:rsidR="00830141" w:rsidRPr="00AC193D" w:rsidRDefault="003A5490" w:rsidP="00A411B4">
      <w:pPr>
        <w:pStyle w:val="a7"/>
        <w:rPr>
          <w:rFonts w:ascii="Times New Roman" w:hAnsi="Times New Roman" w:cs="Times New Roman"/>
          <w:color w:val="auto"/>
        </w:rPr>
      </w:pPr>
      <w:r w:rsidRPr="00AC193D">
        <w:rPr>
          <w:rFonts w:ascii="Times New Roman" w:hAnsi="Times New Roman" w:cs="Times New Roman"/>
          <w:color w:val="auto"/>
        </w:rPr>
        <w:t xml:space="preserve">                                  </w:t>
      </w:r>
      <w:r w:rsidR="005E04D0" w:rsidRPr="00AC193D">
        <w:rPr>
          <w:rFonts w:ascii="Times New Roman" w:hAnsi="Times New Roman" w:cs="Times New Roman"/>
          <w:color w:val="auto"/>
        </w:rPr>
        <w:t xml:space="preserve">    </w:t>
      </w:r>
      <w:r w:rsidR="00575A92" w:rsidRPr="00AC193D">
        <w:rPr>
          <w:rFonts w:ascii="Times New Roman" w:hAnsi="Times New Roman" w:cs="Times New Roman"/>
          <w:b/>
          <w:color w:val="auto"/>
        </w:rPr>
        <w:t>11</w:t>
      </w:r>
      <w:r w:rsidR="00830141" w:rsidRPr="00AC193D">
        <w:rPr>
          <w:rFonts w:ascii="Times New Roman" w:hAnsi="Times New Roman" w:cs="Times New Roman"/>
          <w:b/>
          <w:color w:val="auto"/>
        </w:rPr>
        <w:t>. «Социальное обеспечение населения»</w:t>
      </w:r>
    </w:p>
    <w:p w:rsidR="00E40783" w:rsidRPr="00AC193D" w:rsidRDefault="00E40783" w:rsidP="00FD44E7">
      <w:pPr>
        <w:pStyle w:val="a7"/>
        <w:jc w:val="both"/>
        <w:rPr>
          <w:rFonts w:ascii="Times New Roman" w:hAnsi="Times New Roman" w:cs="Times New Roman"/>
          <w:color w:val="auto"/>
        </w:rPr>
      </w:pPr>
    </w:p>
    <w:p w:rsidR="007E47A4" w:rsidRPr="00AC193D" w:rsidRDefault="00B429BE" w:rsidP="00F5370D">
      <w:pPr>
        <w:jc w:val="both"/>
        <w:rPr>
          <w:rFonts w:ascii="Times New Roman" w:hAnsi="Times New Roman" w:cs="Times New Roman"/>
          <w:color w:val="auto"/>
        </w:rPr>
      </w:pPr>
      <w:r w:rsidRPr="00AC193D">
        <w:rPr>
          <w:rFonts w:ascii="Times New Roman" w:hAnsi="Times New Roman" w:cs="Times New Roman"/>
          <w:color w:val="auto"/>
        </w:rPr>
        <w:t xml:space="preserve">     1</w:t>
      </w:r>
      <w:r w:rsidR="00997CCE" w:rsidRPr="00AC193D">
        <w:rPr>
          <w:rFonts w:ascii="Times New Roman" w:hAnsi="Times New Roman" w:cs="Times New Roman"/>
          <w:color w:val="auto"/>
        </w:rPr>
        <w:t>. В рамках Муниципальной пр</w:t>
      </w:r>
      <w:r w:rsidR="00197E91" w:rsidRPr="00AC193D">
        <w:rPr>
          <w:rFonts w:ascii="Times New Roman" w:hAnsi="Times New Roman" w:cs="Times New Roman"/>
          <w:color w:val="auto"/>
        </w:rPr>
        <w:t>ограммы «Старшее поколение»(2020</w:t>
      </w:r>
      <w:r w:rsidR="00997CCE" w:rsidRPr="00AC193D">
        <w:rPr>
          <w:rFonts w:ascii="Times New Roman" w:hAnsi="Times New Roman" w:cs="Times New Roman"/>
          <w:color w:val="auto"/>
        </w:rPr>
        <w:t xml:space="preserve"> год) </w:t>
      </w:r>
      <w:r w:rsidR="007E47A4" w:rsidRPr="00AC193D">
        <w:rPr>
          <w:rFonts w:ascii="Times New Roman" w:hAnsi="Times New Roman" w:cs="Times New Roman"/>
          <w:color w:val="auto"/>
        </w:rPr>
        <w:t>прошли расходы</w:t>
      </w:r>
      <w:r w:rsidR="00997CCE" w:rsidRPr="00AC193D">
        <w:rPr>
          <w:rFonts w:ascii="Times New Roman" w:hAnsi="Times New Roman" w:cs="Times New Roman"/>
          <w:color w:val="auto"/>
        </w:rPr>
        <w:t xml:space="preserve"> </w:t>
      </w:r>
      <w:r w:rsidR="008A0092" w:rsidRPr="00AC193D">
        <w:rPr>
          <w:rFonts w:ascii="Times New Roman" w:hAnsi="Times New Roman" w:cs="Times New Roman"/>
          <w:color w:val="auto"/>
        </w:rPr>
        <w:t xml:space="preserve">(113,4 т.р.) </w:t>
      </w:r>
      <w:r w:rsidR="00997CCE" w:rsidRPr="00AC193D">
        <w:rPr>
          <w:rFonts w:ascii="Times New Roman" w:hAnsi="Times New Roman" w:cs="Times New Roman"/>
          <w:color w:val="auto"/>
        </w:rPr>
        <w:t>на проведение праздничных меро</w:t>
      </w:r>
      <w:r w:rsidR="007E47A4" w:rsidRPr="00AC193D">
        <w:rPr>
          <w:rFonts w:ascii="Times New Roman" w:hAnsi="Times New Roman" w:cs="Times New Roman"/>
          <w:color w:val="auto"/>
        </w:rPr>
        <w:t>приятий, посвященных Дню Победы, Дню Пожилых людей.</w:t>
      </w:r>
      <w:r w:rsidR="00997CCE" w:rsidRPr="00AC193D">
        <w:rPr>
          <w:rFonts w:ascii="Times New Roman" w:hAnsi="Times New Roman" w:cs="Times New Roman"/>
          <w:color w:val="auto"/>
        </w:rPr>
        <w:t xml:space="preserve"> Приобретены венки для возложения у Парков Памяти с.Оксино, </w:t>
      </w:r>
      <w:r w:rsidR="00197E91" w:rsidRPr="00AC193D">
        <w:rPr>
          <w:rFonts w:ascii="Times New Roman" w:hAnsi="Times New Roman" w:cs="Times New Roman"/>
          <w:color w:val="auto"/>
        </w:rPr>
        <w:t>п.Хонгурей и д.Каменка</w:t>
      </w:r>
      <w:r w:rsidR="00F5370D" w:rsidRPr="00AC193D">
        <w:rPr>
          <w:rFonts w:ascii="Times New Roman" w:hAnsi="Times New Roman" w:cs="Times New Roman"/>
          <w:color w:val="auto"/>
        </w:rPr>
        <w:t>,</w:t>
      </w:r>
      <w:r w:rsidR="008A0092" w:rsidRPr="00AC193D">
        <w:rPr>
          <w:rFonts w:ascii="Times New Roman" w:hAnsi="Times New Roman" w:cs="Times New Roman"/>
          <w:color w:val="auto"/>
        </w:rPr>
        <w:t xml:space="preserve"> </w:t>
      </w:r>
      <w:r w:rsidR="00F5370D" w:rsidRPr="00AC193D">
        <w:rPr>
          <w:rFonts w:ascii="Times New Roman" w:hAnsi="Times New Roman" w:cs="Times New Roman"/>
          <w:color w:val="auto"/>
        </w:rPr>
        <w:t>также были вручены продуктовые наборы труженикам тыла, детям войны населенных пунктов МО. Юбилярам года вручались поздравительные открыт</w:t>
      </w:r>
      <w:r w:rsidR="008A0092" w:rsidRPr="00AC193D">
        <w:rPr>
          <w:rFonts w:ascii="Times New Roman" w:hAnsi="Times New Roman" w:cs="Times New Roman"/>
          <w:color w:val="auto"/>
        </w:rPr>
        <w:t>ки с ценным подарком.</w:t>
      </w:r>
    </w:p>
    <w:p w:rsidR="00E647D8" w:rsidRPr="00AC193D" w:rsidRDefault="00197E91" w:rsidP="007E47A4">
      <w:pPr>
        <w:jc w:val="both"/>
        <w:rPr>
          <w:rFonts w:ascii="Times New Roman" w:hAnsi="Times New Roman" w:cs="Times New Roman"/>
          <w:color w:val="auto"/>
        </w:rPr>
      </w:pPr>
      <w:r w:rsidRPr="00AC193D">
        <w:rPr>
          <w:rFonts w:ascii="Times New Roman" w:hAnsi="Times New Roman" w:cs="Times New Roman"/>
          <w:color w:val="auto"/>
        </w:rPr>
        <w:t xml:space="preserve">    </w:t>
      </w:r>
      <w:r w:rsidR="00B429BE" w:rsidRPr="00AC193D">
        <w:rPr>
          <w:rFonts w:ascii="Times New Roman" w:hAnsi="Times New Roman" w:cs="Times New Roman"/>
          <w:color w:val="auto"/>
        </w:rPr>
        <w:t xml:space="preserve">2. </w:t>
      </w:r>
      <w:r w:rsidR="00E647D8" w:rsidRPr="00AC193D">
        <w:rPr>
          <w:rFonts w:ascii="Times New Roman" w:hAnsi="Times New Roman" w:cs="Times New Roman"/>
          <w:color w:val="auto"/>
        </w:rPr>
        <w:t xml:space="preserve">Из средств резервного фонда </w:t>
      </w:r>
      <w:r w:rsidR="00DB32E4" w:rsidRPr="00AC193D">
        <w:rPr>
          <w:rFonts w:ascii="Times New Roman" w:hAnsi="Times New Roman" w:cs="Times New Roman"/>
          <w:color w:val="auto"/>
        </w:rPr>
        <w:t>Адми</w:t>
      </w:r>
      <w:r w:rsidR="00B429BE" w:rsidRPr="00AC193D">
        <w:rPr>
          <w:rFonts w:ascii="Times New Roman" w:hAnsi="Times New Roman" w:cs="Times New Roman"/>
          <w:color w:val="auto"/>
        </w:rPr>
        <w:t>нистрации МО</w:t>
      </w:r>
      <w:r w:rsidR="00E647D8" w:rsidRPr="00AC193D">
        <w:rPr>
          <w:rFonts w:ascii="Times New Roman" w:hAnsi="Times New Roman" w:cs="Times New Roman"/>
          <w:color w:val="auto"/>
        </w:rPr>
        <w:t xml:space="preserve"> прошли расходы на оказание  материально</w:t>
      </w:r>
      <w:r w:rsidR="00B429BE" w:rsidRPr="00AC193D">
        <w:rPr>
          <w:rFonts w:ascii="Times New Roman" w:hAnsi="Times New Roman" w:cs="Times New Roman"/>
          <w:color w:val="auto"/>
        </w:rPr>
        <w:t>й помощи гражданам с.</w:t>
      </w:r>
      <w:r w:rsidR="008A0092" w:rsidRPr="00AC193D">
        <w:rPr>
          <w:rFonts w:ascii="Times New Roman" w:hAnsi="Times New Roman" w:cs="Times New Roman"/>
          <w:color w:val="auto"/>
        </w:rPr>
        <w:t xml:space="preserve"> </w:t>
      </w:r>
      <w:r w:rsidR="007977F4" w:rsidRPr="00AC193D">
        <w:rPr>
          <w:rFonts w:ascii="Times New Roman" w:hAnsi="Times New Roman" w:cs="Times New Roman"/>
          <w:color w:val="auto"/>
        </w:rPr>
        <w:t>Оксино</w:t>
      </w:r>
      <w:r w:rsidR="00F03F0A" w:rsidRPr="00AC193D">
        <w:rPr>
          <w:rFonts w:ascii="Times New Roman" w:hAnsi="Times New Roman" w:cs="Times New Roman"/>
          <w:color w:val="auto"/>
        </w:rPr>
        <w:t>,</w:t>
      </w:r>
      <w:r w:rsidR="00B429BE" w:rsidRPr="00AC193D">
        <w:rPr>
          <w:rFonts w:ascii="Times New Roman" w:hAnsi="Times New Roman" w:cs="Times New Roman"/>
          <w:color w:val="auto"/>
        </w:rPr>
        <w:t xml:space="preserve"> попавшим</w:t>
      </w:r>
      <w:r w:rsidR="00E647D8" w:rsidRPr="00AC193D">
        <w:rPr>
          <w:rFonts w:ascii="Times New Roman" w:hAnsi="Times New Roman" w:cs="Times New Roman"/>
          <w:color w:val="auto"/>
        </w:rPr>
        <w:t xml:space="preserve"> в </w:t>
      </w:r>
      <w:r w:rsidR="00B429BE" w:rsidRPr="00AC193D">
        <w:rPr>
          <w:rFonts w:ascii="Times New Roman" w:hAnsi="Times New Roman" w:cs="Times New Roman"/>
          <w:color w:val="auto"/>
        </w:rPr>
        <w:t xml:space="preserve">трудную жизненную ситуацию. </w:t>
      </w:r>
    </w:p>
    <w:p w:rsidR="00F5370D" w:rsidRPr="00AC193D" w:rsidRDefault="00197E91" w:rsidP="00F5370D">
      <w:pPr>
        <w:jc w:val="both"/>
        <w:rPr>
          <w:rFonts w:ascii="Times New Roman" w:hAnsi="Times New Roman" w:cs="Times New Roman"/>
          <w:color w:val="auto"/>
        </w:rPr>
      </w:pPr>
      <w:r w:rsidRPr="00AC193D">
        <w:rPr>
          <w:rFonts w:ascii="Times New Roman" w:hAnsi="Times New Roman" w:cs="Times New Roman"/>
          <w:color w:val="auto"/>
        </w:rPr>
        <w:t xml:space="preserve">    </w:t>
      </w:r>
      <w:r w:rsidR="004F1ED6" w:rsidRPr="00AC193D">
        <w:rPr>
          <w:rFonts w:ascii="Times New Roman" w:hAnsi="Times New Roman" w:cs="Times New Roman"/>
          <w:color w:val="auto"/>
        </w:rPr>
        <w:t xml:space="preserve">3. </w:t>
      </w:r>
      <w:r w:rsidRPr="00AC193D">
        <w:rPr>
          <w:rFonts w:ascii="Times New Roman" w:hAnsi="Times New Roman" w:cs="Times New Roman"/>
          <w:color w:val="auto"/>
        </w:rPr>
        <w:t xml:space="preserve">Из средств резервного фонда Администрации Заполярного района прошли расходы </w:t>
      </w:r>
      <w:r w:rsidR="00F5370D" w:rsidRPr="00AC193D">
        <w:rPr>
          <w:rFonts w:ascii="Times New Roman" w:hAnsi="Times New Roman" w:cs="Times New Roman"/>
          <w:color w:val="auto"/>
        </w:rPr>
        <w:t>на оказание материальной помощи гражданам</w:t>
      </w:r>
      <w:r w:rsidR="00853FCC" w:rsidRPr="00AC193D">
        <w:rPr>
          <w:rFonts w:ascii="Times New Roman" w:hAnsi="Times New Roman" w:cs="Times New Roman"/>
          <w:color w:val="auto"/>
        </w:rPr>
        <w:t xml:space="preserve"> с.</w:t>
      </w:r>
      <w:r w:rsidR="008A0092" w:rsidRPr="00AC193D">
        <w:rPr>
          <w:rFonts w:ascii="Times New Roman" w:hAnsi="Times New Roman" w:cs="Times New Roman"/>
          <w:color w:val="auto"/>
        </w:rPr>
        <w:t xml:space="preserve"> </w:t>
      </w:r>
      <w:r w:rsidR="00853FCC" w:rsidRPr="00AC193D">
        <w:rPr>
          <w:rFonts w:ascii="Times New Roman" w:hAnsi="Times New Roman" w:cs="Times New Roman"/>
          <w:color w:val="auto"/>
        </w:rPr>
        <w:t>Оксино</w:t>
      </w:r>
      <w:r w:rsidR="00F5370D" w:rsidRPr="00AC193D">
        <w:rPr>
          <w:rFonts w:ascii="Times New Roman" w:hAnsi="Times New Roman" w:cs="Times New Roman"/>
          <w:color w:val="auto"/>
        </w:rPr>
        <w:t>, пострадавшим в результате паводка 2020 года.</w:t>
      </w:r>
    </w:p>
    <w:p w:rsidR="00197E91" w:rsidRPr="00712FE6" w:rsidRDefault="00197E91" w:rsidP="00197E91">
      <w:pPr>
        <w:jc w:val="both"/>
        <w:rPr>
          <w:rFonts w:ascii="Times New Roman" w:hAnsi="Times New Roman" w:cs="Times New Roman"/>
          <w:color w:val="auto"/>
        </w:rPr>
      </w:pPr>
    </w:p>
    <w:p w:rsidR="004F1ED6" w:rsidRPr="00712FE6" w:rsidRDefault="004F1ED6" w:rsidP="00197E91">
      <w:pPr>
        <w:jc w:val="both"/>
        <w:rPr>
          <w:rFonts w:ascii="Times New Roman" w:hAnsi="Times New Roman" w:cs="Times New Roman"/>
          <w:color w:val="auto"/>
        </w:rPr>
      </w:pPr>
    </w:p>
    <w:sectPr w:rsidR="004F1ED6" w:rsidRPr="00712FE6" w:rsidSect="00F7542C">
      <w:footerReference w:type="default" r:id="rId10"/>
      <w:footerReference w:type="first" r:id="rId11"/>
      <w:type w:val="continuous"/>
      <w:pgSz w:w="11905" w:h="16837" w:code="9"/>
      <w:pgMar w:top="1134" w:right="848" w:bottom="510" w:left="1134"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3C2" w:rsidRDefault="00D353C2" w:rsidP="00D76484">
      <w:r>
        <w:separator/>
      </w:r>
    </w:p>
  </w:endnote>
  <w:endnote w:type="continuationSeparator" w:id="1">
    <w:p w:rsidR="00D353C2" w:rsidRDefault="00D353C2" w:rsidP="00D764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490" w:rsidRDefault="002F52EF">
    <w:pPr>
      <w:pStyle w:val="a5"/>
      <w:framePr w:w="8240" w:h="127" w:wrap="none" w:vAnchor="text" w:hAnchor="page" w:x="1833" w:y="-3054"/>
      <w:shd w:val="clear" w:color="auto" w:fill="auto"/>
      <w:ind w:left="7811"/>
    </w:pPr>
    <w:r w:rsidRPr="002F52EF">
      <w:fldChar w:fldCharType="begin"/>
    </w:r>
    <w:r w:rsidR="007F6490">
      <w:instrText xml:space="preserve"> PAGE \* MERGEFORMAT </w:instrText>
    </w:r>
    <w:r w:rsidRPr="002F52EF">
      <w:fldChar w:fldCharType="separate"/>
    </w:r>
    <w:r w:rsidR="007F6490" w:rsidRPr="00565F89">
      <w:rPr>
        <w:rStyle w:val="85pt"/>
        <w:noProof/>
      </w:rPr>
      <w:t>3</w:t>
    </w:r>
    <w:r>
      <w:rPr>
        <w:rStyle w:val="85pt"/>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7498"/>
      <w:docPartObj>
        <w:docPartGallery w:val="Page Numbers (Bottom of Page)"/>
        <w:docPartUnique/>
      </w:docPartObj>
    </w:sdtPr>
    <w:sdtContent>
      <w:p w:rsidR="007F6490" w:rsidRDefault="002F52EF" w:rsidP="006325B3">
        <w:pPr>
          <w:pStyle w:val="af2"/>
          <w:framePr w:w="9794" w:h="144" w:wrap="none" w:vAnchor="text" w:hAnchor="page" w:x="1755" w:y="-810"/>
          <w:jc w:val="right"/>
        </w:pPr>
        <w:fldSimple w:instr=" PAGE   \* MERGEFORMAT ">
          <w:r w:rsidR="00AC193D">
            <w:rPr>
              <w:noProof/>
            </w:rPr>
            <w:t>1</w:t>
          </w:r>
        </w:fldSimple>
      </w:p>
    </w:sdtContent>
  </w:sdt>
  <w:p w:rsidR="007F6490" w:rsidRDefault="007F6490" w:rsidP="006325B3">
    <w:pPr>
      <w:pStyle w:val="a5"/>
      <w:framePr w:w="9794" w:h="144" w:wrap="none" w:vAnchor="text" w:hAnchor="page" w:x="1755" w:y="-810"/>
      <w:shd w:val="clear" w:color="auto" w:fill="auto"/>
      <w:ind w:left="964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490" w:rsidRDefault="002F52EF" w:rsidP="006325B3">
    <w:pPr>
      <w:pStyle w:val="a5"/>
      <w:framePr w:w="8240" w:h="127" w:wrap="none" w:vAnchor="text" w:hAnchor="page" w:x="3339" w:y="-466"/>
      <w:shd w:val="clear" w:color="auto" w:fill="auto"/>
      <w:ind w:left="7811"/>
    </w:pPr>
    <w:r w:rsidRPr="002F52EF">
      <w:fldChar w:fldCharType="begin"/>
    </w:r>
    <w:r w:rsidR="007F6490">
      <w:instrText xml:space="preserve"> PAGE \* MERGEFORMAT </w:instrText>
    </w:r>
    <w:r w:rsidRPr="002F52EF">
      <w:fldChar w:fldCharType="separate"/>
    </w:r>
    <w:r w:rsidR="00CA4550" w:rsidRPr="00CA4550">
      <w:rPr>
        <w:rStyle w:val="85pt"/>
        <w:noProof/>
      </w:rPr>
      <w:t>4</w:t>
    </w:r>
    <w:r>
      <w:rPr>
        <w:rStyle w:val="85pt"/>
        <w:noProof/>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490" w:rsidRDefault="002F52EF">
    <w:pPr>
      <w:pStyle w:val="af2"/>
      <w:jc w:val="right"/>
    </w:pPr>
    <w:fldSimple w:instr=" PAGE   \* MERGEFORMAT ">
      <w:r w:rsidR="007F6490">
        <w:rPr>
          <w:noProof/>
        </w:rPr>
        <w:t>1</w:t>
      </w:r>
    </w:fldSimple>
  </w:p>
  <w:p w:rsidR="007F6490" w:rsidRDefault="007F649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3C2" w:rsidRDefault="00D353C2"/>
  </w:footnote>
  <w:footnote w:type="continuationSeparator" w:id="1">
    <w:p w:rsidR="00D353C2" w:rsidRDefault="00D353C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E11"/>
    <w:multiLevelType w:val="hybridMultilevel"/>
    <w:tmpl w:val="4530C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B35C0"/>
    <w:multiLevelType w:val="hybridMultilevel"/>
    <w:tmpl w:val="8D269762"/>
    <w:lvl w:ilvl="0" w:tplc="82D6D3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5E6E61"/>
    <w:multiLevelType w:val="hybridMultilevel"/>
    <w:tmpl w:val="9B046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546DD"/>
    <w:multiLevelType w:val="hybridMultilevel"/>
    <w:tmpl w:val="C3E6F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6619CD"/>
    <w:multiLevelType w:val="hybridMultilevel"/>
    <w:tmpl w:val="FB36D90A"/>
    <w:lvl w:ilvl="0" w:tplc="04190001">
      <w:start w:val="1"/>
      <w:numFmt w:val="bullet"/>
      <w:lvlText w:val=""/>
      <w:lvlJc w:val="left"/>
      <w:pPr>
        <w:ind w:left="982" w:hanging="360"/>
      </w:pPr>
      <w:rPr>
        <w:rFonts w:ascii="Symbol" w:hAnsi="Symbol" w:hint="default"/>
      </w:rPr>
    </w:lvl>
    <w:lvl w:ilvl="1" w:tplc="04190003" w:tentative="1">
      <w:start w:val="1"/>
      <w:numFmt w:val="bullet"/>
      <w:lvlText w:val="o"/>
      <w:lvlJc w:val="left"/>
      <w:pPr>
        <w:ind w:left="1702" w:hanging="360"/>
      </w:pPr>
      <w:rPr>
        <w:rFonts w:ascii="Courier New" w:hAnsi="Courier New" w:cs="Courier New" w:hint="default"/>
      </w:rPr>
    </w:lvl>
    <w:lvl w:ilvl="2" w:tplc="04190005" w:tentative="1">
      <w:start w:val="1"/>
      <w:numFmt w:val="bullet"/>
      <w:lvlText w:val=""/>
      <w:lvlJc w:val="left"/>
      <w:pPr>
        <w:ind w:left="2422" w:hanging="360"/>
      </w:pPr>
      <w:rPr>
        <w:rFonts w:ascii="Wingdings" w:hAnsi="Wingdings" w:hint="default"/>
      </w:rPr>
    </w:lvl>
    <w:lvl w:ilvl="3" w:tplc="04190001" w:tentative="1">
      <w:start w:val="1"/>
      <w:numFmt w:val="bullet"/>
      <w:lvlText w:val=""/>
      <w:lvlJc w:val="left"/>
      <w:pPr>
        <w:ind w:left="3142" w:hanging="360"/>
      </w:pPr>
      <w:rPr>
        <w:rFonts w:ascii="Symbol" w:hAnsi="Symbol" w:hint="default"/>
      </w:rPr>
    </w:lvl>
    <w:lvl w:ilvl="4" w:tplc="04190003" w:tentative="1">
      <w:start w:val="1"/>
      <w:numFmt w:val="bullet"/>
      <w:lvlText w:val="o"/>
      <w:lvlJc w:val="left"/>
      <w:pPr>
        <w:ind w:left="3862" w:hanging="360"/>
      </w:pPr>
      <w:rPr>
        <w:rFonts w:ascii="Courier New" w:hAnsi="Courier New" w:cs="Courier New" w:hint="default"/>
      </w:rPr>
    </w:lvl>
    <w:lvl w:ilvl="5" w:tplc="04190005" w:tentative="1">
      <w:start w:val="1"/>
      <w:numFmt w:val="bullet"/>
      <w:lvlText w:val=""/>
      <w:lvlJc w:val="left"/>
      <w:pPr>
        <w:ind w:left="4582" w:hanging="360"/>
      </w:pPr>
      <w:rPr>
        <w:rFonts w:ascii="Wingdings" w:hAnsi="Wingdings" w:hint="default"/>
      </w:rPr>
    </w:lvl>
    <w:lvl w:ilvl="6" w:tplc="04190001" w:tentative="1">
      <w:start w:val="1"/>
      <w:numFmt w:val="bullet"/>
      <w:lvlText w:val=""/>
      <w:lvlJc w:val="left"/>
      <w:pPr>
        <w:ind w:left="5302" w:hanging="360"/>
      </w:pPr>
      <w:rPr>
        <w:rFonts w:ascii="Symbol" w:hAnsi="Symbol" w:hint="default"/>
      </w:rPr>
    </w:lvl>
    <w:lvl w:ilvl="7" w:tplc="04190003" w:tentative="1">
      <w:start w:val="1"/>
      <w:numFmt w:val="bullet"/>
      <w:lvlText w:val="o"/>
      <w:lvlJc w:val="left"/>
      <w:pPr>
        <w:ind w:left="6022" w:hanging="360"/>
      </w:pPr>
      <w:rPr>
        <w:rFonts w:ascii="Courier New" w:hAnsi="Courier New" w:cs="Courier New" w:hint="default"/>
      </w:rPr>
    </w:lvl>
    <w:lvl w:ilvl="8" w:tplc="04190005" w:tentative="1">
      <w:start w:val="1"/>
      <w:numFmt w:val="bullet"/>
      <w:lvlText w:val=""/>
      <w:lvlJc w:val="left"/>
      <w:pPr>
        <w:ind w:left="6742" w:hanging="360"/>
      </w:pPr>
      <w:rPr>
        <w:rFonts w:ascii="Wingdings" w:hAnsi="Wingdings" w:hint="default"/>
      </w:rPr>
    </w:lvl>
  </w:abstractNum>
  <w:abstractNum w:abstractNumId="5">
    <w:nsid w:val="0C652B6B"/>
    <w:multiLevelType w:val="hybridMultilevel"/>
    <w:tmpl w:val="C666D912"/>
    <w:lvl w:ilvl="0" w:tplc="AA504CC8">
      <w:start w:val="1"/>
      <w:numFmt w:val="bullet"/>
      <w:lvlText w:val="­"/>
      <w:lvlJc w:val="left"/>
      <w:pPr>
        <w:tabs>
          <w:tab w:val="num" w:pos="2509"/>
        </w:tabs>
        <w:ind w:left="2509" w:hanging="360"/>
      </w:pPr>
      <w:rPr>
        <w:rFonts w:ascii="Courier New" w:hAnsi="Courier New" w:hint="default"/>
      </w:rPr>
    </w:lvl>
    <w:lvl w:ilvl="1" w:tplc="04190019" w:tentative="1">
      <w:start w:val="1"/>
      <w:numFmt w:val="lowerLetter"/>
      <w:lvlText w:val="%2."/>
      <w:lvlJc w:val="left"/>
      <w:pPr>
        <w:tabs>
          <w:tab w:val="num" w:pos="2187"/>
        </w:tabs>
        <w:ind w:left="2187" w:hanging="360"/>
      </w:pPr>
    </w:lvl>
    <w:lvl w:ilvl="2" w:tplc="0419001B" w:tentative="1">
      <w:start w:val="1"/>
      <w:numFmt w:val="lowerRoman"/>
      <w:lvlText w:val="%3."/>
      <w:lvlJc w:val="right"/>
      <w:pPr>
        <w:tabs>
          <w:tab w:val="num" w:pos="2907"/>
        </w:tabs>
        <w:ind w:left="2907" w:hanging="180"/>
      </w:pPr>
    </w:lvl>
    <w:lvl w:ilvl="3" w:tplc="0419000F" w:tentative="1">
      <w:start w:val="1"/>
      <w:numFmt w:val="decimal"/>
      <w:lvlText w:val="%4."/>
      <w:lvlJc w:val="left"/>
      <w:pPr>
        <w:tabs>
          <w:tab w:val="num" w:pos="3627"/>
        </w:tabs>
        <w:ind w:left="3627" w:hanging="360"/>
      </w:pPr>
    </w:lvl>
    <w:lvl w:ilvl="4" w:tplc="04190019" w:tentative="1">
      <w:start w:val="1"/>
      <w:numFmt w:val="lowerLetter"/>
      <w:lvlText w:val="%5."/>
      <w:lvlJc w:val="left"/>
      <w:pPr>
        <w:tabs>
          <w:tab w:val="num" w:pos="4347"/>
        </w:tabs>
        <w:ind w:left="4347" w:hanging="360"/>
      </w:pPr>
    </w:lvl>
    <w:lvl w:ilvl="5" w:tplc="0419001B" w:tentative="1">
      <w:start w:val="1"/>
      <w:numFmt w:val="lowerRoman"/>
      <w:lvlText w:val="%6."/>
      <w:lvlJc w:val="right"/>
      <w:pPr>
        <w:tabs>
          <w:tab w:val="num" w:pos="5067"/>
        </w:tabs>
        <w:ind w:left="5067" w:hanging="180"/>
      </w:pPr>
    </w:lvl>
    <w:lvl w:ilvl="6" w:tplc="0419000F" w:tentative="1">
      <w:start w:val="1"/>
      <w:numFmt w:val="decimal"/>
      <w:lvlText w:val="%7."/>
      <w:lvlJc w:val="left"/>
      <w:pPr>
        <w:tabs>
          <w:tab w:val="num" w:pos="5787"/>
        </w:tabs>
        <w:ind w:left="5787" w:hanging="360"/>
      </w:pPr>
    </w:lvl>
    <w:lvl w:ilvl="7" w:tplc="04190019" w:tentative="1">
      <w:start w:val="1"/>
      <w:numFmt w:val="lowerLetter"/>
      <w:lvlText w:val="%8."/>
      <w:lvlJc w:val="left"/>
      <w:pPr>
        <w:tabs>
          <w:tab w:val="num" w:pos="6507"/>
        </w:tabs>
        <w:ind w:left="6507" w:hanging="360"/>
      </w:pPr>
    </w:lvl>
    <w:lvl w:ilvl="8" w:tplc="0419001B" w:tentative="1">
      <w:start w:val="1"/>
      <w:numFmt w:val="lowerRoman"/>
      <w:lvlText w:val="%9."/>
      <w:lvlJc w:val="right"/>
      <w:pPr>
        <w:tabs>
          <w:tab w:val="num" w:pos="7227"/>
        </w:tabs>
        <w:ind w:left="7227" w:hanging="180"/>
      </w:pPr>
    </w:lvl>
  </w:abstractNum>
  <w:abstractNum w:abstractNumId="6">
    <w:nsid w:val="123E18D2"/>
    <w:multiLevelType w:val="hybridMultilevel"/>
    <w:tmpl w:val="25860F10"/>
    <w:lvl w:ilvl="0" w:tplc="343C2E0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6964AF"/>
    <w:multiLevelType w:val="hybridMultilevel"/>
    <w:tmpl w:val="C4EAB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43516A"/>
    <w:multiLevelType w:val="hybridMultilevel"/>
    <w:tmpl w:val="1F2C1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DD2A2D"/>
    <w:multiLevelType w:val="hybridMultilevel"/>
    <w:tmpl w:val="89E46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D16CA7"/>
    <w:multiLevelType w:val="hybridMultilevel"/>
    <w:tmpl w:val="E45C1A7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1">
    <w:nsid w:val="284F1721"/>
    <w:multiLevelType w:val="hybridMultilevel"/>
    <w:tmpl w:val="27AA18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A787FF5"/>
    <w:multiLevelType w:val="hybridMultilevel"/>
    <w:tmpl w:val="54EC7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8D6180"/>
    <w:multiLevelType w:val="hybridMultilevel"/>
    <w:tmpl w:val="4F10A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A208E9"/>
    <w:multiLevelType w:val="hybridMultilevel"/>
    <w:tmpl w:val="0F8CEF3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5">
    <w:nsid w:val="428E0876"/>
    <w:multiLevelType w:val="hybridMultilevel"/>
    <w:tmpl w:val="213AF208"/>
    <w:lvl w:ilvl="0" w:tplc="04190011">
      <w:start w:val="1"/>
      <w:numFmt w:val="decimal"/>
      <w:lvlText w:val="%1)"/>
      <w:lvlJc w:val="left"/>
      <w:pPr>
        <w:ind w:left="1287" w:hanging="360"/>
      </w:pPr>
      <w:rPr>
        <w:rFonts w:hint="default"/>
      </w:rPr>
    </w:lvl>
    <w:lvl w:ilvl="1" w:tplc="D61EC920">
      <w:start w:val="1"/>
      <w:numFmt w:val="decimal"/>
      <w:lvlText w:val="%2."/>
      <w:lvlJc w:val="left"/>
      <w:pPr>
        <w:ind w:left="2532" w:hanging="885"/>
      </w:pPr>
      <w:rPr>
        <w:rFont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5C9766E"/>
    <w:multiLevelType w:val="hybridMultilevel"/>
    <w:tmpl w:val="039CB2A4"/>
    <w:lvl w:ilvl="0" w:tplc="82D6D3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5F17F85"/>
    <w:multiLevelType w:val="hybridMultilevel"/>
    <w:tmpl w:val="BD282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FE48F0"/>
    <w:multiLevelType w:val="hybridMultilevel"/>
    <w:tmpl w:val="A18ABCB0"/>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9">
    <w:nsid w:val="470B3B1C"/>
    <w:multiLevelType w:val="hybridMultilevel"/>
    <w:tmpl w:val="BD6A363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0">
    <w:nsid w:val="50DE11BE"/>
    <w:multiLevelType w:val="hybridMultilevel"/>
    <w:tmpl w:val="C87CF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5D40F4"/>
    <w:multiLevelType w:val="hybridMultilevel"/>
    <w:tmpl w:val="A0964136"/>
    <w:lvl w:ilvl="0" w:tplc="02DE7F52">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2">
    <w:nsid w:val="64EF03D2"/>
    <w:multiLevelType w:val="multilevel"/>
    <w:tmpl w:val="9F7E3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8A55CAE"/>
    <w:multiLevelType w:val="hybridMultilevel"/>
    <w:tmpl w:val="7B90B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D14C75"/>
    <w:multiLevelType w:val="hybridMultilevel"/>
    <w:tmpl w:val="260E33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4B64A6C"/>
    <w:multiLevelType w:val="hybridMultilevel"/>
    <w:tmpl w:val="BD982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19"/>
  </w:num>
  <w:num w:numId="4">
    <w:abstractNumId w:val="18"/>
  </w:num>
  <w:num w:numId="5">
    <w:abstractNumId w:val="23"/>
  </w:num>
  <w:num w:numId="6">
    <w:abstractNumId w:val="24"/>
  </w:num>
  <w:num w:numId="7">
    <w:abstractNumId w:val="10"/>
  </w:num>
  <w:num w:numId="8">
    <w:abstractNumId w:val="14"/>
  </w:num>
  <w:num w:numId="9">
    <w:abstractNumId w:val="17"/>
  </w:num>
  <w:num w:numId="10">
    <w:abstractNumId w:val="20"/>
  </w:num>
  <w:num w:numId="11">
    <w:abstractNumId w:val="8"/>
  </w:num>
  <w:num w:numId="12">
    <w:abstractNumId w:val="7"/>
  </w:num>
  <w:num w:numId="13">
    <w:abstractNumId w:val="13"/>
  </w:num>
  <w:num w:numId="14">
    <w:abstractNumId w:val="12"/>
  </w:num>
  <w:num w:numId="15">
    <w:abstractNumId w:val="2"/>
  </w:num>
  <w:num w:numId="16">
    <w:abstractNumId w:val="11"/>
  </w:num>
  <w:num w:numId="17">
    <w:abstractNumId w:val="6"/>
  </w:num>
  <w:num w:numId="18">
    <w:abstractNumId w:val="1"/>
  </w:num>
  <w:num w:numId="19">
    <w:abstractNumId w:val="15"/>
  </w:num>
  <w:num w:numId="20">
    <w:abstractNumId w:val="16"/>
  </w:num>
  <w:num w:numId="21">
    <w:abstractNumId w:val="0"/>
  </w:num>
  <w:num w:numId="22">
    <w:abstractNumId w:val="4"/>
  </w:num>
  <w:num w:numId="23">
    <w:abstractNumId w:val="25"/>
  </w:num>
  <w:num w:numId="24">
    <w:abstractNumId w:val="9"/>
  </w:num>
  <w:num w:numId="25">
    <w:abstractNumId w:val="3"/>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D76484"/>
    <w:rsid w:val="00002003"/>
    <w:rsid w:val="00002F89"/>
    <w:rsid w:val="00004BF5"/>
    <w:rsid w:val="00005AB6"/>
    <w:rsid w:val="00006627"/>
    <w:rsid w:val="00006AFC"/>
    <w:rsid w:val="00010B57"/>
    <w:rsid w:val="000112AE"/>
    <w:rsid w:val="00015BB6"/>
    <w:rsid w:val="00021265"/>
    <w:rsid w:val="00024234"/>
    <w:rsid w:val="00025F1B"/>
    <w:rsid w:val="000342E2"/>
    <w:rsid w:val="0003566A"/>
    <w:rsid w:val="00035EC5"/>
    <w:rsid w:val="000414F3"/>
    <w:rsid w:val="00041698"/>
    <w:rsid w:val="00041A00"/>
    <w:rsid w:val="000426CE"/>
    <w:rsid w:val="00045371"/>
    <w:rsid w:val="00046A46"/>
    <w:rsid w:val="00050F43"/>
    <w:rsid w:val="00051B91"/>
    <w:rsid w:val="0005247E"/>
    <w:rsid w:val="00053988"/>
    <w:rsid w:val="00054D20"/>
    <w:rsid w:val="00056623"/>
    <w:rsid w:val="00064DFC"/>
    <w:rsid w:val="000705E9"/>
    <w:rsid w:val="00071266"/>
    <w:rsid w:val="00072C26"/>
    <w:rsid w:val="0008571F"/>
    <w:rsid w:val="0008598A"/>
    <w:rsid w:val="00087072"/>
    <w:rsid w:val="0008769F"/>
    <w:rsid w:val="0009479F"/>
    <w:rsid w:val="000A297B"/>
    <w:rsid w:val="000B011D"/>
    <w:rsid w:val="000B731D"/>
    <w:rsid w:val="000B7450"/>
    <w:rsid w:val="000B7DD2"/>
    <w:rsid w:val="000B7F7B"/>
    <w:rsid w:val="000C0AA4"/>
    <w:rsid w:val="000C0BF8"/>
    <w:rsid w:val="000C21E3"/>
    <w:rsid w:val="000C2A49"/>
    <w:rsid w:val="000C476D"/>
    <w:rsid w:val="000C5800"/>
    <w:rsid w:val="000C5A8F"/>
    <w:rsid w:val="000C5CAB"/>
    <w:rsid w:val="000D0AF5"/>
    <w:rsid w:val="000D170F"/>
    <w:rsid w:val="000D3153"/>
    <w:rsid w:val="000D6E7E"/>
    <w:rsid w:val="000E129A"/>
    <w:rsid w:val="000E2A8A"/>
    <w:rsid w:val="000E4314"/>
    <w:rsid w:val="000E5111"/>
    <w:rsid w:val="000F06DF"/>
    <w:rsid w:val="000F34ED"/>
    <w:rsid w:val="001010A7"/>
    <w:rsid w:val="00106154"/>
    <w:rsid w:val="00121D5B"/>
    <w:rsid w:val="00124802"/>
    <w:rsid w:val="001261CA"/>
    <w:rsid w:val="00127A5B"/>
    <w:rsid w:val="0013220F"/>
    <w:rsid w:val="00133EE0"/>
    <w:rsid w:val="001353AF"/>
    <w:rsid w:val="00137932"/>
    <w:rsid w:val="00137E3D"/>
    <w:rsid w:val="00140E1A"/>
    <w:rsid w:val="00141578"/>
    <w:rsid w:val="0014264F"/>
    <w:rsid w:val="00143B1D"/>
    <w:rsid w:val="00145FC1"/>
    <w:rsid w:val="00146796"/>
    <w:rsid w:val="0014771B"/>
    <w:rsid w:val="00152331"/>
    <w:rsid w:val="00152630"/>
    <w:rsid w:val="00152CD6"/>
    <w:rsid w:val="00153F0D"/>
    <w:rsid w:val="001606DD"/>
    <w:rsid w:val="0016298D"/>
    <w:rsid w:val="00164D2C"/>
    <w:rsid w:val="001654A9"/>
    <w:rsid w:val="00166344"/>
    <w:rsid w:val="00167A30"/>
    <w:rsid w:val="0017157D"/>
    <w:rsid w:val="001735F8"/>
    <w:rsid w:val="0017602B"/>
    <w:rsid w:val="0018595B"/>
    <w:rsid w:val="00186BF0"/>
    <w:rsid w:val="0019099C"/>
    <w:rsid w:val="00191F8E"/>
    <w:rsid w:val="0019327A"/>
    <w:rsid w:val="0019362C"/>
    <w:rsid w:val="00197E91"/>
    <w:rsid w:val="001A0F18"/>
    <w:rsid w:val="001A1438"/>
    <w:rsid w:val="001A1C5A"/>
    <w:rsid w:val="001A2BC3"/>
    <w:rsid w:val="001A2DCD"/>
    <w:rsid w:val="001A558A"/>
    <w:rsid w:val="001A64E1"/>
    <w:rsid w:val="001A7B74"/>
    <w:rsid w:val="001B0674"/>
    <w:rsid w:val="001B24A8"/>
    <w:rsid w:val="001B39B3"/>
    <w:rsid w:val="001B3E9D"/>
    <w:rsid w:val="001B6E76"/>
    <w:rsid w:val="001B6EAD"/>
    <w:rsid w:val="001B7276"/>
    <w:rsid w:val="001C1B72"/>
    <w:rsid w:val="001C23AC"/>
    <w:rsid w:val="001C4E9E"/>
    <w:rsid w:val="001C77ED"/>
    <w:rsid w:val="001D2BF8"/>
    <w:rsid w:val="001D59A0"/>
    <w:rsid w:val="001D6E1A"/>
    <w:rsid w:val="001E13F7"/>
    <w:rsid w:val="001E296E"/>
    <w:rsid w:val="001E3EF8"/>
    <w:rsid w:val="001E3F47"/>
    <w:rsid w:val="001E4E5C"/>
    <w:rsid w:val="001E53BA"/>
    <w:rsid w:val="001E602C"/>
    <w:rsid w:val="001F2D8C"/>
    <w:rsid w:val="001F38A8"/>
    <w:rsid w:val="001F4152"/>
    <w:rsid w:val="00205DF8"/>
    <w:rsid w:val="00207BCA"/>
    <w:rsid w:val="00212A05"/>
    <w:rsid w:val="00217745"/>
    <w:rsid w:val="00217A98"/>
    <w:rsid w:val="0022055E"/>
    <w:rsid w:val="00221A10"/>
    <w:rsid w:val="0022368F"/>
    <w:rsid w:val="00225DB2"/>
    <w:rsid w:val="002262DD"/>
    <w:rsid w:val="002273D5"/>
    <w:rsid w:val="00230C52"/>
    <w:rsid w:val="00231EA4"/>
    <w:rsid w:val="002330A2"/>
    <w:rsid w:val="00234311"/>
    <w:rsid w:val="0023463F"/>
    <w:rsid w:val="00236F53"/>
    <w:rsid w:val="002370A8"/>
    <w:rsid w:val="00237E29"/>
    <w:rsid w:val="0024178C"/>
    <w:rsid w:val="002429C7"/>
    <w:rsid w:val="002431D5"/>
    <w:rsid w:val="00244924"/>
    <w:rsid w:val="002458B7"/>
    <w:rsid w:val="002474AE"/>
    <w:rsid w:val="00250510"/>
    <w:rsid w:val="00253ABC"/>
    <w:rsid w:val="0026042E"/>
    <w:rsid w:val="002626D4"/>
    <w:rsid w:val="00262801"/>
    <w:rsid w:val="00263916"/>
    <w:rsid w:val="0026702E"/>
    <w:rsid w:val="00270B2C"/>
    <w:rsid w:val="00273306"/>
    <w:rsid w:val="00280285"/>
    <w:rsid w:val="0028031D"/>
    <w:rsid w:val="00283E66"/>
    <w:rsid w:val="00290488"/>
    <w:rsid w:val="00292528"/>
    <w:rsid w:val="00297A60"/>
    <w:rsid w:val="002A02C1"/>
    <w:rsid w:val="002A0D84"/>
    <w:rsid w:val="002A29ED"/>
    <w:rsid w:val="002A354A"/>
    <w:rsid w:val="002A383A"/>
    <w:rsid w:val="002A3E5E"/>
    <w:rsid w:val="002A48D7"/>
    <w:rsid w:val="002A67D1"/>
    <w:rsid w:val="002A71B7"/>
    <w:rsid w:val="002A7C22"/>
    <w:rsid w:val="002B0461"/>
    <w:rsid w:val="002B3605"/>
    <w:rsid w:val="002B4490"/>
    <w:rsid w:val="002C0BA0"/>
    <w:rsid w:val="002C2A7A"/>
    <w:rsid w:val="002C400F"/>
    <w:rsid w:val="002C4E99"/>
    <w:rsid w:val="002C51BB"/>
    <w:rsid w:val="002C5486"/>
    <w:rsid w:val="002C5852"/>
    <w:rsid w:val="002C5ECB"/>
    <w:rsid w:val="002C6455"/>
    <w:rsid w:val="002D389C"/>
    <w:rsid w:val="002D6DAA"/>
    <w:rsid w:val="002D79CF"/>
    <w:rsid w:val="002E10E1"/>
    <w:rsid w:val="002E4067"/>
    <w:rsid w:val="002E5B32"/>
    <w:rsid w:val="002E5DA5"/>
    <w:rsid w:val="002E6927"/>
    <w:rsid w:val="002E7C92"/>
    <w:rsid w:val="002F3919"/>
    <w:rsid w:val="002F52EF"/>
    <w:rsid w:val="002F588C"/>
    <w:rsid w:val="002F6930"/>
    <w:rsid w:val="002F6FB1"/>
    <w:rsid w:val="003018EF"/>
    <w:rsid w:val="00303FC1"/>
    <w:rsid w:val="003042A9"/>
    <w:rsid w:val="0030486F"/>
    <w:rsid w:val="00306309"/>
    <w:rsid w:val="00306CFE"/>
    <w:rsid w:val="003074E5"/>
    <w:rsid w:val="00311062"/>
    <w:rsid w:val="00313F86"/>
    <w:rsid w:val="00314A94"/>
    <w:rsid w:val="00316829"/>
    <w:rsid w:val="00317F61"/>
    <w:rsid w:val="00322ED6"/>
    <w:rsid w:val="003268B1"/>
    <w:rsid w:val="003312E9"/>
    <w:rsid w:val="00331C73"/>
    <w:rsid w:val="00333064"/>
    <w:rsid w:val="00333791"/>
    <w:rsid w:val="00333A30"/>
    <w:rsid w:val="00333E0C"/>
    <w:rsid w:val="0033488C"/>
    <w:rsid w:val="003348B5"/>
    <w:rsid w:val="003349C0"/>
    <w:rsid w:val="0033641F"/>
    <w:rsid w:val="00336ABE"/>
    <w:rsid w:val="00336C0D"/>
    <w:rsid w:val="00342587"/>
    <w:rsid w:val="00342792"/>
    <w:rsid w:val="00343A7F"/>
    <w:rsid w:val="00344517"/>
    <w:rsid w:val="00344585"/>
    <w:rsid w:val="00344CFA"/>
    <w:rsid w:val="00346284"/>
    <w:rsid w:val="00346ECB"/>
    <w:rsid w:val="00346F72"/>
    <w:rsid w:val="003479C6"/>
    <w:rsid w:val="0035018B"/>
    <w:rsid w:val="0035101B"/>
    <w:rsid w:val="00351344"/>
    <w:rsid w:val="00354787"/>
    <w:rsid w:val="00354BA6"/>
    <w:rsid w:val="00355C3C"/>
    <w:rsid w:val="00356D0C"/>
    <w:rsid w:val="00357826"/>
    <w:rsid w:val="003612B1"/>
    <w:rsid w:val="003613B7"/>
    <w:rsid w:val="00365CA7"/>
    <w:rsid w:val="00367D95"/>
    <w:rsid w:val="00372257"/>
    <w:rsid w:val="00373125"/>
    <w:rsid w:val="0037588F"/>
    <w:rsid w:val="0037590A"/>
    <w:rsid w:val="00376D03"/>
    <w:rsid w:val="00380157"/>
    <w:rsid w:val="00382727"/>
    <w:rsid w:val="0038413A"/>
    <w:rsid w:val="003846B3"/>
    <w:rsid w:val="00391B63"/>
    <w:rsid w:val="00393ED6"/>
    <w:rsid w:val="00397373"/>
    <w:rsid w:val="003A1DA9"/>
    <w:rsid w:val="003A2726"/>
    <w:rsid w:val="003A46BA"/>
    <w:rsid w:val="003A508B"/>
    <w:rsid w:val="003A5490"/>
    <w:rsid w:val="003A7469"/>
    <w:rsid w:val="003B41E4"/>
    <w:rsid w:val="003D19DC"/>
    <w:rsid w:val="003D1E13"/>
    <w:rsid w:val="003D3C9E"/>
    <w:rsid w:val="003D5541"/>
    <w:rsid w:val="003D6992"/>
    <w:rsid w:val="003D6C78"/>
    <w:rsid w:val="003D710C"/>
    <w:rsid w:val="003D799C"/>
    <w:rsid w:val="003E1EE9"/>
    <w:rsid w:val="003E2C11"/>
    <w:rsid w:val="003E2D5F"/>
    <w:rsid w:val="003E420E"/>
    <w:rsid w:val="003E4554"/>
    <w:rsid w:val="003E7904"/>
    <w:rsid w:val="003F02A6"/>
    <w:rsid w:val="003F1C48"/>
    <w:rsid w:val="003F4168"/>
    <w:rsid w:val="003F65E5"/>
    <w:rsid w:val="003F6803"/>
    <w:rsid w:val="003F7DF2"/>
    <w:rsid w:val="0040252B"/>
    <w:rsid w:val="004035F1"/>
    <w:rsid w:val="004036EA"/>
    <w:rsid w:val="00403A2C"/>
    <w:rsid w:val="00404265"/>
    <w:rsid w:val="00405807"/>
    <w:rsid w:val="00406942"/>
    <w:rsid w:val="004073C7"/>
    <w:rsid w:val="00407A18"/>
    <w:rsid w:val="00410509"/>
    <w:rsid w:val="00417144"/>
    <w:rsid w:val="00420ACD"/>
    <w:rsid w:val="004228AA"/>
    <w:rsid w:val="00423C76"/>
    <w:rsid w:val="00424B42"/>
    <w:rsid w:val="004268AF"/>
    <w:rsid w:val="00430BB2"/>
    <w:rsid w:val="004316FA"/>
    <w:rsid w:val="004320C7"/>
    <w:rsid w:val="004321F6"/>
    <w:rsid w:val="0043230D"/>
    <w:rsid w:val="00435105"/>
    <w:rsid w:val="00436234"/>
    <w:rsid w:val="00436724"/>
    <w:rsid w:val="00441826"/>
    <w:rsid w:val="00442905"/>
    <w:rsid w:val="0044299E"/>
    <w:rsid w:val="00442E33"/>
    <w:rsid w:val="004445E1"/>
    <w:rsid w:val="0044651B"/>
    <w:rsid w:val="004500C9"/>
    <w:rsid w:val="00456945"/>
    <w:rsid w:val="00460627"/>
    <w:rsid w:val="00461E57"/>
    <w:rsid w:val="0046253C"/>
    <w:rsid w:val="00462867"/>
    <w:rsid w:val="00465FB7"/>
    <w:rsid w:val="004673EC"/>
    <w:rsid w:val="00467DAE"/>
    <w:rsid w:val="0047006C"/>
    <w:rsid w:val="004718B2"/>
    <w:rsid w:val="00471F75"/>
    <w:rsid w:val="004771C1"/>
    <w:rsid w:val="00477A77"/>
    <w:rsid w:val="004805AA"/>
    <w:rsid w:val="0048082A"/>
    <w:rsid w:val="00480D26"/>
    <w:rsid w:val="00483058"/>
    <w:rsid w:val="00483531"/>
    <w:rsid w:val="00485F71"/>
    <w:rsid w:val="00486BE4"/>
    <w:rsid w:val="00491332"/>
    <w:rsid w:val="00492036"/>
    <w:rsid w:val="004963CA"/>
    <w:rsid w:val="004A0A7C"/>
    <w:rsid w:val="004A24B6"/>
    <w:rsid w:val="004A34B3"/>
    <w:rsid w:val="004A38AF"/>
    <w:rsid w:val="004A57DB"/>
    <w:rsid w:val="004B0238"/>
    <w:rsid w:val="004B1D0B"/>
    <w:rsid w:val="004B2D20"/>
    <w:rsid w:val="004C2019"/>
    <w:rsid w:val="004C5A0F"/>
    <w:rsid w:val="004C7BA0"/>
    <w:rsid w:val="004D239F"/>
    <w:rsid w:val="004D3C83"/>
    <w:rsid w:val="004D49DB"/>
    <w:rsid w:val="004D53A4"/>
    <w:rsid w:val="004D5472"/>
    <w:rsid w:val="004D68A9"/>
    <w:rsid w:val="004E202F"/>
    <w:rsid w:val="004E2C07"/>
    <w:rsid w:val="004E6FF6"/>
    <w:rsid w:val="004E7B03"/>
    <w:rsid w:val="004F1AE4"/>
    <w:rsid w:val="004F1ED6"/>
    <w:rsid w:val="004F2196"/>
    <w:rsid w:val="004F2BD4"/>
    <w:rsid w:val="004F5D01"/>
    <w:rsid w:val="004F7CFE"/>
    <w:rsid w:val="00502AB4"/>
    <w:rsid w:val="005030D4"/>
    <w:rsid w:val="0050667D"/>
    <w:rsid w:val="005077C6"/>
    <w:rsid w:val="00510433"/>
    <w:rsid w:val="00510858"/>
    <w:rsid w:val="0051189B"/>
    <w:rsid w:val="00511D62"/>
    <w:rsid w:val="00515776"/>
    <w:rsid w:val="00517E1D"/>
    <w:rsid w:val="00521470"/>
    <w:rsid w:val="00522187"/>
    <w:rsid w:val="005223FB"/>
    <w:rsid w:val="0052350E"/>
    <w:rsid w:val="0053203C"/>
    <w:rsid w:val="00534B11"/>
    <w:rsid w:val="005358F7"/>
    <w:rsid w:val="0053707C"/>
    <w:rsid w:val="005371B5"/>
    <w:rsid w:val="0054548B"/>
    <w:rsid w:val="00546C80"/>
    <w:rsid w:val="00547446"/>
    <w:rsid w:val="00551751"/>
    <w:rsid w:val="00552330"/>
    <w:rsid w:val="0055355D"/>
    <w:rsid w:val="00553FA8"/>
    <w:rsid w:val="005544E2"/>
    <w:rsid w:val="00554D98"/>
    <w:rsid w:val="0055548E"/>
    <w:rsid w:val="0055665E"/>
    <w:rsid w:val="00562AB5"/>
    <w:rsid w:val="005634E9"/>
    <w:rsid w:val="00565F89"/>
    <w:rsid w:val="00566445"/>
    <w:rsid w:val="005673BB"/>
    <w:rsid w:val="00570579"/>
    <w:rsid w:val="00573388"/>
    <w:rsid w:val="005750F5"/>
    <w:rsid w:val="00575A92"/>
    <w:rsid w:val="00576EBB"/>
    <w:rsid w:val="00577DF0"/>
    <w:rsid w:val="00580326"/>
    <w:rsid w:val="005803E1"/>
    <w:rsid w:val="00584D5C"/>
    <w:rsid w:val="00585906"/>
    <w:rsid w:val="00587C36"/>
    <w:rsid w:val="005919EF"/>
    <w:rsid w:val="0059411C"/>
    <w:rsid w:val="005968A9"/>
    <w:rsid w:val="005972FD"/>
    <w:rsid w:val="005A1F55"/>
    <w:rsid w:val="005A217C"/>
    <w:rsid w:val="005A5B42"/>
    <w:rsid w:val="005A6DF2"/>
    <w:rsid w:val="005A7ED8"/>
    <w:rsid w:val="005B11A1"/>
    <w:rsid w:val="005B4A3F"/>
    <w:rsid w:val="005B536D"/>
    <w:rsid w:val="005B6E43"/>
    <w:rsid w:val="005B6E6D"/>
    <w:rsid w:val="005B748A"/>
    <w:rsid w:val="005C08CB"/>
    <w:rsid w:val="005C1DE1"/>
    <w:rsid w:val="005C452D"/>
    <w:rsid w:val="005C4C61"/>
    <w:rsid w:val="005C5433"/>
    <w:rsid w:val="005D1B15"/>
    <w:rsid w:val="005D32DB"/>
    <w:rsid w:val="005D3A34"/>
    <w:rsid w:val="005D3B85"/>
    <w:rsid w:val="005D43DB"/>
    <w:rsid w:val="005D59AF"/>
    <w:rsid w:val="005D5A7D"/>
    <w:rsid w:val="005D64D9"/>
    <w:rsid w:val="005D6CE5"/>
    <w:rsid w:val="005D7FA6"/>
    <w:rsid w:val="005E04D0"/>
    <w:rsid w:val="005E04D5"/>
    <w:rsid w:val="005E1C07"/>
    <w:rsid w:val="005E1F72"/>
    <w:rsid w:val="005E26FC"/>
    <w:rsid w:val="005E2903"/>
    <w:rsid w:val="005E3D94"/>
    <w:rsid w:val="005E4DC3"/>
    <w:rsid w:val="005E5005"/>
    <w:rsid w:val="005E614D"/>
    <w:rsid w:val="005E6E7A"/>
    <w:rsid w:val="005E732C"/>
    <w:rsid w:val="005E78E0"/>
    <w:rsid w:val="005F105C"/>
    <w:rsid w:val="005F318D"/>
    <w:rsid w:val="006003DB"/>
    <w:rsid w:val="00601AB3"/>
    <w:rsid w:val="00601D4B"/>
    <w:rsid w:val="00603B23"/>
    <w:rsid w:val="006045F9"/>
    <w:rsid w:val="006046E9"/>
    <w:rsid w:val="0060590A"/>
    <w:rsid w:val="006065ED"/>
    <w:rsid w:val="00607169"/>
    <w:rsid w:val="00613CC7"/>
    <w:rsid w:val="00613EF9"/>
    <w:rsid w:val="006160F0"/>
    <w:rsid w:val="00620C14"/>
    <w:rsid w:val="006220A8"/>
    <w:rsid w:val="006235CD"/>
    <w:rsid w:val="006237FE"/>
    <w:rsid w:val="00625F76"/>
    <w:rsid w:val="0062749B"/>
    <w:rsid w:val="00631386"/>
    <w:rsid w:val="006325B3"/>
    <w:rsid w:val="00635CEE"/>
    <w:rsid w:val="006363D7"/>
    <w:rsid w:val="0064077E"/>
    <w:rsid w:val="006451D7"/>
    <w:rsid w:val="00645505"/>
    <w:rsid w:val="006465CA"/>
    <w:rsid w:val="00646716"/>
    <w:rsid w:val="00647314"/>
    <w:rsid w:val="00647C6D"/>
    <w:rsid w:val="00651940"/>
    <w:rsid w:val="00655E8B"/>
    <w:rsid w:val="006631B8"/>
    <w:rsid w:val="0066411C"/>
    <w:rsid w:val="00664EB3"/>
    <w:rsid w:val="00666648"/>
    <w:rsid w:val="00666F6D"/>
    <w:rsid w:val="00671447"/>
    <w:rsid w:val="0067185E"/>
    <w:rsid w:val="0067228D"/>
    <w:rsid w:val="00677845"/>
    <w:rsid w:val="00680B77"/>
    <w:rsid w:val="00682309"/>
    <w:rsid w:val="00683C74"/>
    <w:rsid w:val="00683FBB"/>
    <w:rsid w:val="0068451E"/>
    <w:rsid w:val="00685A21"/>
    <w:rsid w:val="00687DA3"/>
    <w:rsid w:val="006902D9"/>
    <w:rsid w:val="0069384B"/>
    <w:rsid w:val="00693A03"/>
    <w:rsid w:val="006959DC"/>
    <w:rsid w:val="006977FF"/>
    <w:rsid w:val="006A002A"/>
    <w:rsid w:val="006A51FA"/>
    <w:rsid w:val="006B0286"/>
    <w:rsid w:val="006B1498"/>
    <w:rsid w:val="006B36EF"/>
    <w:rsid w:val="006B7142"/>
    <w:rsid w:val="006B723E"/>
    <w:rsid w:val="006C06E8"/>
    <w:rsid w:val="006C087D"/>
    <w:rsid w:val="006C15FE"/>
    <w:rsid w:val="006C243E"/>
    <w:rsid w:val="006C2829"/>
    <w:rsid w:val="006C3460"/>
    <w:rsid w:val="006C5F6F"/>
    <w:rsid w:val="006C7BE8"/>
    <w:rsid w:val="006D24D5"/>
    <w:rsid w:val="006D5C0C"/>
    <w:rsid w:val="006D6D8B"/>
    <w:rsid w:val="006D7956"/>
    <w:rsid w:val="006E246E"/>
    <w:rsid w:val="006E2826"/>
    <w:rsid w:val="006E66DE"/>
    <w:rsid w:val="006E75B2"/>
    <w:rsid w:val="006F1973"/>
    <w:rsid w:val="006F224A"/>
    <w:rsid w:val="006F38D7"/>
    <w:rsid w:val="006F6FEA"/>
    <w:rsid w:val="006F7541"/>
    <w:rsid w:val="00703CA0"/>
    <w:rsid w:val="00707445"/>
    <w:rsid w:val="0071055A"/>
    <w:rsid w:val="00710A10"/>
    <w:rsid w:val="007129F4"/>
    <w:rsid w:val="00712FE6"/>
    <w:rsid w:val="00713A4F"/>
    <w:rsid w:val="007159E4"/>
    <w:rsid w:val="00717741"/>
    <w:rsid w:val="007233BE"/>
    <w:rsid w:val="007244EC"/>
    <w:rsid w:val="0072487D"/>
    <w:rsid w:val="007250B8"/>
    <w:rsid w:val="00725D7F"/>
    <w:rsid w:val="00730CD0"/>
    <w:rsid w:val="0073106C"/>
    <w:rsid w:val="0073465F"/>
    <w:rsid w:val="0073537A"/>
    <w:rsid w:val="00735788"/>
    <w:rsid w:val="00736158"/>
    <w:rsid w:val="00740B61"/>
    <w:rsid w:val="00742424"/>
    <w:rsid w:val="007424EA"/>
    <w:rsid w:val="007537F1"/>
    <w:rsid w:val="00757ADA"/>
    <w:rsid w:val="00760725"/>
    <w:rsid w:val="00761CA2"/>
    <w:rsid w:val="00761F1A"/>
    <w:rsid w:val="007653A4"/>
    <w:rsid w:val="0076662D"/>
    <w:rsid w:val="007677E4"/>
    <w:rsid w:val="007737C0"/>
    <w:rsid w:val="0077756C"/>
    <w:rsid w:val="00777910"/>
    <w:rsid w:val="00784B1C"/>
    <w:rsid w:val="00784BE2"/>
    <w:rsid w:val="0078632A"/>
    <w:rsid w:val="0078764B"/>
    <w:rsid w:val="00792007"/>
    <w:rsid w:val="00794550"/>
    <w:rsid w:val="007975B0"/>
    <w:rsid w:val="007977F4"/>
    <w:rsid w:val="007A3562"/>
    <w:rsid w:val="007A3C49"/>
    <w:rsid w:val="007A3E86"/>
    <w:rsid w:val="007A4C9F"/>
    <w:rsid w:val="007A4E3B"/>
    <w:rsid w:val="007A6FC2"/>
    <w:rsid w:val="007B0177"/>
    <w:rsid w:val="007B3B2C"/>
    <w:rsid w:val="007C19A4"/>
    <w:rsid w:val="007C4542"/>
    <w:rsid w:val="007C7BFA"/>
    <w:rsid w:val="007D0535"/>
    <w:rsid w:val="007D1715"/>
    <w:rsid w:val="007D219E"/>
    <w:rsid w:val="007D2FF0"/>
    <w:rsid w:val="007D4122"/>
    <w:rsid w:val="007D55CD"/>
    <w:rsid w:val="007D72F6"/>
    <w:rsid w:val="007D7665"/>
    <w:rsid w:val="007E0130"/>
    <w:rsid w:val="007E1DE7"/>
    <w:rsid w:val="007E29EF"/>
    <w:rsid w:val="007E43E6"/>
    <w:rsid w:val="007E47A4"/>
    <w:rsid w:val="007E4F17"/>
    <w:rsid w:val="007E61A5"/>
    <w:rsid w:val="007F28DF"/>
    <w:rsid w:val="007F2C89"/>
    <w:rsid w:val="007F37F4"/>
    <w:rsid w:val="007F3FDE"/>
    <w:rsid w:val="007F6490"/>
    <w:rsid w:val="0080186D"/>
    <w:rsid w:val="00803610"/>
    <w:rsid w:val="00803A28"/>
    <w:rsid w:val="008048C1"/>
    <w:rsid w:val="008065AB"/>
    <w:rsid w:val="008100D5"/>
    <w:rsid w:val="008208CE"/>
    <w:rsid w:val="00820FD8"/>
    <w:rsid w:val="00821FC2"/>
    <w:rsid w:val="00826D99"/>
    <w:rsid w:val="00830141"/>
    <w:rsid w:val="00830E76"/>
    <w:rsid w:val="00832033"/>
    <w:rsid w:val="0083419D"/>
    <w:rsid w:val="00834359"/>
    <w:rsid w:val="00840CB5"/>
    <w:rsid w:val="00844F76"/>
    <w:rsid w:val="008508E4"/>
    <w:rsid w:val="008517D6"/>
    <w:rsid w:val="00851B1F"/>
    <w:rsid w:val="00851FB3"/>
    <w:rsid w:val="00852E05"/>
    <w:rsid w:val="008535FE"/>
    <w:rsid w:val="00853643"/>
    <w:rsid w:val="00853739"/>
    <w:rsid w:val="00853E35"/>
    <w:rsid w:val="00853FCC"/>
    <w:rsid w:val="0085436D"/>
    <w:rsid w:val="008550F9"/>
    <w:rsid w:val="008563EE"/>
    <w:rsid w:val="008566FA"/>
    <w:rsid w:val="008602F1"/>
    <w:rsid w:val="00860321"/>
    <w:rsid w:val="00860A38"/>
    <w:rsid w:val="00863D28"/>
    <w:rsid w:val="008670F9"/>
    <w:rsid w:val="0086720D"/>
    <w:rsid w:val="00870938"/>
    <w:rsid w:val="00871F0B"/>
    <w:rsid w:val="00876289"/>
    <w:rsid w:val="008808F2"/>
    <w:rsid w:val="00882C5D"/>
    <w:rsid w:val="00884CEE"/>
    <w:rsid w:val="00891685"/>
    <w:rsid w:val="00892428"/>
    <w:rsid w:val="00892811"/>
    <w:rsid w:val="00893CAA"/>
    <w:rsid w:val="00895C49"/>
    <w:rsid w:val="008A0092"/>
    <w:rsid w:val="008A0D7D"/>
    <w:rsid w:val="008A3BDC"/>
    <w:rsid w:val="008A3CD4"/>
    <w:rsid w:val="008A72EB"/>
    <w:rsid w:val="008A7DC9"/>
    <w:rsid w:val="008B2871"/>
    <w:rsid w:val="008B31E5"/>
    <w:rsid w:val="008B324D"/>
    <w:rsid w:val="008B3E23"/>
    <w:rsid w:val="008B6F8B"/>
    <w:rsid w:val="008B7550"/>
    <w:rsid w:val="008C0002"/>
    <w:rsid w:val="008C1174"/>
    <w:rsid w:val="008C3083"/>
    <w:rsid w:val="008C3653"/>
    <w:rsid w:val="008C5A64"/>
    <w:rsid w:val="008C5C03"/>
    <w:rsid w:val="008C6F46"/>
    <w:rsid w:val="008C7285"/>
    <w:rsid w:val="008D0C2F"/>
    <w:rsid w:val="008D0D5B"/>
    <w:rsid w:val="008D25EE"/>
    <w:rsid w:val="008D276F"/>
    <w:rsid w:val="008D3F91"/>
    <w:rsid w:val="008D474D"/>
    <w:rsid w:val="008D6EFE"/>
    <w:rsid w:val="008E1294"/>
    <w:rsid w:val="008E217E"/>
    <w:rsid w:val="008E26DA"/>
    <w:rsid w:val="008E2B3D"/>
    <w:rsid w:val="008E449F"/>
    <w:rsid w:val="008E7045"/>
    <w:rsid w:val="008F11A2"/>
    <w:rsid w:val="008F1434"/>
    <w:rsid w:val="008F1F8E"/>
    <w:rsid w:val="008F20B4"/>
    <w:rsid w:val="008F2BBE"/>
    <w:rsid w:val="008F3C6A"/>
    <w:rsid w:val="008F3FE7"/>
    <w:rsid w:val="008F55AC"/>
    <w:rsid w:val="008F7775"/>
    <w:rsid w:val="009005FC"/>
    <w:rsid w:val="00904463"/>
    <w:rsid w:val="00907CF3"/>
    <w:rsid w:val="00911F3A"/>
    <w:rsid w:val="0092009E"/>
    <w:rsid w:val="0092014C"/>
    <w:rsid w:val="00920407"/>
    <w:rsid w:val="0092359B"/>
    <w:rsid w:val="00927BAD"/>
    <w:rsid w:val="00932A07"/>
    <w:rsid w:val="00933346"/>
    <w:rsid w:val="0093354C"/>
    <w:rsid w:val="00933B67"/>
    <w:rsid w:val="00936009"/>
    <w:rsid w:val="00937F8D"/>
    <w:rsid w:val="0094402E"/>
    <w:rsid w:val="00945D96"/>
    <w:rsid w:val="009463D8"/>
    <w:rsid w:val="009469C8"/>
    <w:rsid w:val="00947C4D"/>
    <w:rsid w:val="009503E8"/>
    <w:rsid w:val="00956722"/>
    <w:rsid w:val="009569FD"/>
    <w:rsid w:val="00957504"/>
    <w:rsid w:val="00961940"/>
    <w:rsid w:val="00963C3D"/>
    <w:rsid w:val="0096510F"/>
    <w:rsid w:val="00965B68"/>
    <w:rsid w:val="0096724B"/>
    <w:rsid w:val="00973DEC"/>
    <w:rsid w:val="00974756"/>
    <w:rsid w:val="009748E4"/>
    <w:rsid w:val="009749AC"/>
    <w:rsid w:val="00974E86"/>
    <w:rsid w:val="00975163"/>
    <w:rsid w:val="0097550F"/>
    <w:rsid w:val="009755B7"/>
    <w:rsid w:val="00976853"/>
    <w:rsid w:val="00980BB4"/>
    <w:rsid w:val="00981D2E"/>
    <w:rsid w:val="00981DFA"/>
    <w:rsid w:val="00982A00"/>
    <w:rsid w:val="0098302B"/>
    <w:rsid w:val="00983320"/>
    <w:rsid w:val="009833D9"/>
    <w:rsid w:val="0098765D"/>
    <w:rsid w:val="0099078C"/>
    <w:rsid w:val="00991779"/>
    <w:rsid w:val="009948C3"/>
    <w:rsid w:val="00995F1E"/>
    <w:rsid w:val="00997CCE"/>
    <w:rsid w:val="00997CD8"/>
    <w:rsid w:val="009A2444"/>
    <w:rsid w:val="009B0BCD"/>
    <w:rsid w:val="009B0D68"/>
    <w:rsid w:val="009B0E66"/>
    <w:rsid w:val="009B1FFD"/>
    <w:rsid w:val="009B2EA6"/>
    <w:rsid w:val="009B4264"/>
    <w:rsid w:val="009B74CA"/>
    <w:rsid w:val="009C14EB"/>
    <w:rsid w:val="009C1F06"/>
    <w:rsid w:val="009C20EB"/>
    <w:rsid w:val="009C6CF2"/>
    <w:rsid w:val="009D0158"/>
    <w:rsid w:val="009D1D7A"/>
    <w:rsid w:val="009E04AE"/>
    <w:rsid w:val="009E0BC8"/>
    <w:rsid w:val="009E25C0"/>
    <w:rsid w:val="009E35AD"/>
    <w:rsid w:val="009E539D"/>
    <w:rsid w:val="009E555D"/>
    <w:rsid w:val="009E6D92"/>
    <w:rsid w:val="009F050A"/>
    <w:rsid w:val="009F6C81"/>
    <w:rsid w:val="00A01A76"/>
    <w:rsid w:val="00A01F51"/>
    <w:rsid w:val="00A06649"/>
    <w:rsid w:val="00A06D40"/>
    <w:rsid w:val="00A075CF"/>
    <w:rsid w:val="00A1119C"/>
    <w:rsid w:val="00A11F44"/>
    <w:rsid w:val="00A14526"/>
    <w:rsid w:val="00A148FD"/>
    <w:rsid w:val="00A157C0"/>
    <w:rsid w:val="00A20E58"/>
    <w:rsid w:val="00A22B9B"/>
    <w:rsid w:val="00A23A15"/>
    <w:rsid w:val="00A23D39"/>
    <w:rsid w:val="00A24D22"/>
    <w:rsid w:val="00A25133"/>
    <w:rsid w:val="00A27ABB"/>
    <w:rsid w:val="00A3068D"/>
    <w:rsid w:val="00A3636D"/>
    <w:rsid w:val="00A364D8"/>
    <w:rsid w:val="00A36A66"/>
    <w:rsid w:val="00A373BE"/>
    <w:rsid w:val="00A37686"/>
    <w:rsid w:val="00A411B4"/>
    <w:rsid w:val="00A41D3B"/>
    <w:rsid w:val="00A431F6"/>
    <w:rsid w:val="00A43A36"/>
    <w:rsid w:val="00A45752"/>
    <w:rsid w:val="00A45D03"/>
    <w:rsid w:val="00A469F8"/>
    <w:rsid w:val="00A46CD8"/>
    <w:rsid w:val="00A50C5B"/>
    <w:rsid w:val="00A51A44"/>
    <w:rsid w:val="00A52A55"/>
    <w:rsid w:val="00A56CA3"/>
    <w:rsid w:val="00A5714F"/>
    <w:rsid w:val="00A575D9"/>
    <w:rsid w:val="00A61B6C"/>
    <w:rsid w:val="00A61D40"/>
    <w:rsid w:val="00A647EE"/>
    <w:rsid w:val="00A66C25"/>
    <w:rsid w:val="00A676F7"/>
    <w:rsid w:val="00A72F2D"/>
    <w:rsid w:val="00A80431"/>
    <w:rsid w:val="00A81082"/>
    <w:rsid w:val="00A81713"/>
    <w:rsid w:val="00A81AA9"/>
    <w:rsid w:val="00A84BAC"/>
    <w:rsid w:val="00A855CB"/>
    <w:rsid w:val="00A857B7"/>
    <w:rsid w:val="00A9330F"/>
    <w:rsid w:val="00A93E55"/>
    <w:rsid w:val="00A94686"/>
    <w:rsid w:val="00A94926"/>
    <w:rsid w:val="00A96487"/>
    <w:rsid w:val="00A97267"/>
    <w:rsid w:val="00A97910"/>
    <w:rsid w:val="00AA0066"/>
    <w:rsid w:val="00AA0219"/>
    <w:rsid w:val="00AA5939"/>
    <w:rsid w:val="00AA6136"/>
    <w:rsid w:val="00AA6DB4"/>
    <w:rsid w:val="00AB1131"/>
    <w:rsid w:val="00AB3E68"/>
    <w:rsid w:val="00AB4BF3"/>
    <w:rsid w:val="00AB4F6C"/>
    <w:rsid w:val="00AB57CB"/>
    <w:rsid w:val="00AB61EB"/>
    <w:rsid w:val="00AB7310"/>
    <w:rsid w:val="00AC14A9"/>
    <w:rsid w:val="00AC193D"/>
    <w:rsid w:val="00AC2FD9"/>
    <w:rsid w:val="00AC3832"/>
    <w:rsid w:val="00AC61E5"/>
    <w:rsid w:val="00AD47D0"/>
    <w:rsid w:val="00AD4F29"/>
    <w:rsid w:val="00AD55F5"/>
    <w:rsid w:val="00AE0838"/>
    <w:rsid w:val="00AE086B"/>
    <w:rsid w:val="00AE3E9E"/>
    <w:rsid w:val="00AE49EC"/>
    <w:rsid w:val="00AE4D4D"/>
    <w:rsid w:val="00AE59AC"/>
    <w:rsid w:val="00AF1446"/>
    <w:rsid w:val="00AF1D46"/>
    <w:rsid w:val="00AF486C"/>
    <w:rsid w:val="00AF5504"/>
    <w:rsid w:val="00AF5CB7"/>
    <w:rsid w:val="00AF7DB5"/>
    <w:rsid w:val="00B01D86"/>
    <w:rsid w:val="00B03EB4"/>
    <w:rsid w:val="00B05174"/>
    <w:rsid w:val="00B056F9"/>
    <w:rsid w:val="00B06E70"/>
    <w:rsid w:val="00B10B4B"/>
    <w:rsid w:val="00B116E3"/>
    <w:rsid w:val="00B117C5"/>
    <w:rsid w:val="00B11DF5"/>
    <w:rsid w:val="00B12D4C"/>
    <w:rsid w:val="00B12E26"/>
    <w:rsid w:val="00B144D5"/>
    <w:rsid w:val="00B14875"/>
    <w:rsid w:val="00B15B60"/>
    <w:rsid w:val="00B239BE"/>
    <w:rsid w:val="00B23F6E"/>
    <w:rsid w:val="00B270A9"/>
    <w:rsid w:val="00B3131E"/>
    <w:rsid w:val="00B32C57"/>
    <w:rsid w:val="00B34D4E"/>
    <w:rsid w:val="00B36607"/>
    <w:rsid w:val="00B41C92"/>
    <w:rsid w:val="00B429BE"/>
    <w:rsid w:val="00B45C6E"/>
    <w:rsid w:val="00B45F0B"/>
    <w:rsid w:val="00B46F95"/>
    <w:rsid w:val="00B5787D"/>
    <w:rsid w:val="00B6006E"/>
    <w:rsid w:val="00B60867"/>
    <w:rsid w:val="00B62055"/>
    <w:rsid w:val="00B655BB"/>
    <w:rsid w:val="00B65E47"/>
    <w:rsid w:val="00B71046"/>
    <w:rsid w:val="00B720CA"/>
    <w:rsid w:val="00B736FD"/>
    <w:rsid w:val="00B77265"/>
    <w:rsid w:val="00B82F06"/>
    <w:rsid w:val="00B83FC0"/>
    <w:rsid w:val="00B845A1"/>
    <w:rsid w:val="00B902D1"/>
    <w:rsid w:val="00B94E33"/>
    <w:rsid w:val="00BA35B8"/>
    <w:rsid w:val="00BA5935"/>
    <w:rsid w:val="00BA69C2"/>
    <w:rsid w:val="00BB2A39"/>
    <w:rsid w:val="00BB2E8E"/>
    <w:rsid w:val="00BB431B"/>
    <w:rsid w:val="00BB4D5D"/>
    <w:rsid w:val="00BB4EB3"/>
    <w:rsid w:val="00BB682F"/>
    <w:rsid w:val="00BB744E"/>
    <w:rsid w:val="00BC1948"/>
    <w:rsid w:val="00BC2D59"/>
    <w:rsid w:val="00BC43D2"/>
    <w:rsid w:val="00BC611E"/>
    <w:rsid w:val="00BC74EE"/>
    <w:rsid w:val="00BC75C0"/>
    <w:rsid w:val="00BC780D"/>
    <w:rsid w:val="00BD1420"/>
    <w:rsid w:val="00BD16D6"/>
    <w:rsid w:val="00BD3503"/>
    <w:rsid w:val="00BD4E1E"/>
    <w:rsid w:val="00BE314E"/>
    <w:rsid w:val="00BE3554"/>
    <w:rsid w:val="00BF1B5B"/>
    <w:rsid w:val="00BF3056"/>
    <w:rsid w:val="00BF36B2"/>
    <w:rsid w:val="00BF3879"/>
    <w:rsid w:val="00BF3DC6"/>
    <w:rsid w:val="00BF5E67"/>
    <w:rsid w:val="00BF6188"/>
    <w:rsid w:val="00BF63B6"/>
    <w:rsid w:val="00BF729F"/>
    <w:rsid w:val="00C022BE"/>
    <w:rsid w:val="00C04163"/>
    <w:rsid w:val="00C069DC"/>
    <w:rsid w:val="00C14A0A"/>
    <w:rsid w:val="00C15CBA"/>
    <w:rsid w:val="00C1730B"/>
    <w:rsid w:val="00C20A41"/>
    <w:rsid w:val="00C21636"/>
    <w:rsid w:val="00C22E2D"/>
    <w:rsid w:val="00C23829"/>
    <w:rsid w:val="00C2582C"/>
    <w:rsid w:val="00C26040"/>
    <w:rsid w:val="00C30BE2"/>
    <w:rsid w:val="00C32227"/>
    <w:rsid w:val="00C357C5"/>
    <w:rsid w:val="00C42F73"/>
    <w:rsid w:val="00C46FD7"/>
    <w:rsid w:val="00C47036"/>
    <w:rsid w:val="00C51B63"/>
    <w:rsid w:val="00C54A2D"/>
    <w:rsid w:val="00C55093"/>
    <w:rsid w:val="00C601D1"/>
    <w:rsid w:val="00C607AE"/>
    <w:rsid w:val="00C6090C"/>
    <w:rsid w:val="00C629CF"/>
    <w:rsid w:val="00C64CEF"/>
    <w:rsid w:val="00C6519E"/>
    <w:rsid w:val="00C66A1C"/>
    <w:rsid w:val="00C71737"/>
    <w:rsid w:val="00C726E1"/>
    <w:rsid w:val="00C75154"/>
    <w:rsid w:val="00C76BCB"/>
    <w:rsid w:val="00C87EA6"/>
    <w:rsid w:val="00C90643"/>
    <w:rsid w:val="00C91D02"/>
    <w:rsid w:val="00C92B4C"/>
    <w:rsid w:val="00C941F4"/>
    <w:rsid w:val="00C94897"/>
    <w:rsid w:val="00C94C12"/>
    <w:rsid w:val="00C962E3"/>
    <w:rsid w:val="00CA1FA7"/>
    <w:rsid w:val="00CA4550"/>
    <w:rsid w:val="00CA7FC6"/>
    <w:rsid w:val="00CB36CF"/>
    <w:rsid w:val="00CB3999"/>
    <w:rsid w:val="00CC1782"/>
    <w:rsid w:val="00CC3FB5"/>
    <w:rsid w:val="00CC7E8C"/>
    <w:rsid w:val="00CD1A35"/>
    <w:rsid w:val="00CD2B89"/>
    <w:rsid w:val="00CD39AE"/>
    <w:rsid w:val="00CD4251"/>
    <w:rsid w:val="00CD4F19"/>
    <w:rsid w:val="00CD78D6"/>
    <w:rsid w:val="00CE08A7"/>
    <w:rsid w:val="00CE2D0E"/>
    <w:rsid w:val="00CE4CEA"/>
    <w:rsid w:val="00CF03A4"/>
    <w:rsid w:val="00CF3973"/>
    <w:rsid w:val="00CF3B72"/>
    <w:rsid w:val="00CF4DAD"/>
    <w:rsid w:val="00CF7C2F"/>
    <w:rsid w:val="00D02997"/>
    <w:rsid w:val="00D06F7A"/>
    <w:rsid w:val="00D103B1"/>
    <w:rsid w:val="00D107A3"/>
    <w:rsid w:val="00D14838"/>
    <w:rsid w:val="00D15C62"/>
    <w:rsid w:val="00D21162"/>
    <w:rsid w:val="00D211EC"/>
    <w:rsid w:val="00D21D44"/>
    <w:rsid w:val="00D21E81"/>
    <w:rsid w:val="00D2414C"/>
    <w:rsid w:val="00D24C15"/>
    <w:rsid w:val="00D257E1"/>
    <w:rsid w:val="00D2693D"/>
    <w:rsid w:val="00D33C89"/>
    <w:rsid w:val="00D34507"/>
    <w:rsid w:val="00D353C2"/>
    <w:rsid w:val="00D40EE5"/>
    <w:rsid w:val="00D42C6D"/>
    <w:rsid w:val="00D4380C"/>
    <w:rsid w:val="00D44104"/>
    <w:rsid w:val="00D45178"/>
    <w:rsid w:val="00D4672C"/>
    <w:rsid w:val="00D46D04"/>
    <w:rsid w:val="00D50C66"/>
    <w:rsid w:val="00D5240F"/>
    <w:rsid w:val="00D535BD"/>
    <w:rsid w:val="00D539F0"/>
    <w:rsid w:val="00D54E4A"/>
    <w:rsid w:val="00D615D0"/>
    <w:rsid w:val="00D653D8"/>
    <w:rsid w:val="00D665DD"/>
    <w:rsid w:val="00D66740"/>
    <w:rsid w:val="00D7199E"/>
    <w:rsid w:val="00D71F61"/>
    <w:rsid w:val="00D73D79"/>
    <w:rsid w:val="00D76484"/>
    <w:rsid w:val="00D770B4"/>
    <w:rsid w:val="00D81BED"/>
    <w:rsid w:val="00D82C04"/>
    <w:rsid w:val="00D83157"/>
    <w:rsid w:val="00D8479C"/>
    <w:rsid w:val="00D84B9A"/>
    <w:rsid w:val="00D85402"/>
    <w:rsid w:val="00D8747A"/>
    <w:rsid w:val="00D919EF"/>
    <w:rsid w:val="00D923D5"/>
    <w:rsid w:val="00D94DCC"/>
    <w:rsid w:val="00D95113"/>
    <w:rsid w:val="00D95747"/>
    <w:rsid w:val="00D95B60"/>
    <w:rsid w:val="00D95DC2"/>
    <w:rsid w:val="00D965F4"/>
    <w:rsid w:val="00D9694A"/>
    <w:rsid w:val="00D96A63"/>
    <w:rsid w:val="00D977F3"/>
    <w:rsid w:val="00D97B4F"/>
    <w:rsid w:val="00DA3786"/>
    <w:rsid w:val="00DA4237"/>
    <w:rsid w:val="00DA4F82"/>
    <w:rsid w:val="00DB080A"/>
    <w:rsid w:val="00DB15FF"/>
    <w:rsid w:val="00DB32E4"/>
    <w:rsid w:val="00DB653E"/>
    <w:rsid w:val="00DC20A0"/>
    <w:rsid w:val="00DC268B"/>
    <w:rsid w:val="00DC4E07"/>
    <w:rsid w:val="00DC7577"/>
    <w:rsid w:val="00DD2620"/>
    <w:rsid w:val="00DD42ED"/>
    <w:rsid w:val="00DD4DF1"/>
    <w:rsid w:val="00DD676C"/>
    <w:rsid w:val="00DD71C4"/>
    <w:rsid w:val="00DD76F4"/>
    <w:rsid w:val="00DE02DF"/>
    <w:rsid w:val="00DE0714"/>
    <w:rsid w:val="00DE36F8"/>
    <w:rsid w:val="00DE5061"/>
    <w:rsid w:val="00DE5FE4"/>
    <w:rsid w:val="00DE7CD2"/>
    <w:rsid w:val="00DF26B6"/>
    <w:rsid w:val="00DF5353"/>
    <w:rsid w:val="00DF5E87"/>
    <w:rsid w:val="00DF7431"/>
    <w:rsid w:val="00E006C1"/>
    <w:rsid w:val="00E047EA"/>
    <w:rsid w:val="00E0561B"/>
    <w:rsid w:val="00E06EDF"/>
    <w:rsid w:val="00E10523"/>
    <w:rsid w:val="00E10F7C"/>
    <w:rsid w:val="00E14BE7"/>
    <w:rsid w:val="00E14F1B"/>
    <w:rsid w:val="00E154A4"/>
    <w:rsid w:val="00E1592E"/>
    <w:rsid w:val="00E15ED5"/>
    <w:rsid w:val="00E17782"/>
    <w:rsid w:val="00E2074D"/>
    <w:rsid w:val="00E20E35"/>
    <w:rsid w:val="00E24737"/>
    <w:rsid w:val="00E24DCD"/>
    <w:rsid w:val="00E25317"/>
    <w:rsid w:val="00E26C67"/>
    <w:rsid w:val="00E27DE1"/>
    <w:rsid w:val="00E31371"/>
    <w:rsid w:val="00E315C5"/>
    <w:rsid w:val="00E33394"/>
    <w:rsid w:val="00E34119"/>
    <w:rsid w:val="00E343A5"/>
    <w:rsid w:val="00E40413"/>
    <w:rsid w:val="00E40783"/>
    <w:rsid w:val="00E454B2"/>
    <w:rsid w:val="00E47B94"/>
    <w:rsid w:val="00E53318"/>
    <w:rsid w:val="00E553A4"/>
    <w:rsid w:val="00E56455"/>
    <w:rsid w:val="00E57AA8"/>
    <w:rsid w:val="00E60837"/>
    <w:rsid w:val="00E6338B"/>
    <w:rsid w:val="00E634FA"/>
    <w:rsid w:val="00E64329"/>
    <w:rsid w:val="00E647D8"/>
    <w:rsid w:val="00E70896"/>
    <w:rsid w:val="00E720BA"/>
    <w:rsid w:val="00E72403"/>
    <w:rsid w:val="00E76F7A"/>
    <w:rsid w:val="00E77BB2"/>
    <w:rsid w:val="00E77BDF"/>
    <w:rsid w:val="00E80053"/>
    <w:rsid w:val="00E8064A"/>
    <w:rsid w:val="00E81234"/>
    <w:rsid w:val="00E825AF"/>
    <w:rsid w:val="00E853CD"/>
    <w:rsid w:val="00E87242"/>
    <w:rsid w:val="00E90F0F"/>
    <w:rsid w:val="00EA2F9A"/>
    <w:rsid w:val="00EA3D87"/>
    <w:rsid w:val="00EA5056"/>
    <w:rsid w:val="00EB1A75"/>
    <w:rsid w:val="00EB293E"/>
    <w:rsid w:val="00EB52CE"/>
    <w:rsid w:val="00EB5D4F"/>
    <w:rsid w:val="00EB694A"/>
    <w:rsid w:val="00EC08CC"/>
    <w:rsid w:val="00EC0B51"/>
    <w:rsid w:val="00EC197A"/>
    <w:rsid w:val="00EC2ABF"/>
    <w:rsid w:val="00EC328F"/>
    <w:rsid w:val="00EC333A"/>
    <w:rsid w:val="00EC3911"/>
    <w:rsid w:val="00EC56A2"/>
    <w:rsid w:val="00EC6045"/>
    <w:rsid w:val="00EC6D63"/>
    <w:rsid w:val="00EC7E19"/>
    <w:rsid w:val="00EE150E"/>
    <w:rsid w:val="00EE4409"/>
    <w:rsid w:val="00EF1614"/>
    <w:rsid w:val="00EF1A66"/>
    <w:rsid w:val="00EF3380"/>
    <w:rsid w:val="00EF3D74"/>
    <w:rsid w:val="00EF4823"/>
    <w:rsid w:val="00F00601"/>
    <w:rsid w:val="00F00E20"/>
    <w:rsid w:val="00F01BED"/>
    <w:rsid w:val="00F0391F"/>
    <w:rsid w:val="00F03F0A"/>
    <w:rsid w:val="00F13981"/>
    <w:rsid w:val="00F14E7E"/>
    <w:rsid w:val="00F20566"/>
    <w:rsid w:val="00F20B5C"/>
    <w:rsid w:val="00F2113E"/>
    <w:rsid w:val="00F21F18"/>
    <w:rsid w:val="00F235D0"/>
    <w:rsid w:val="00F24712"/>
    <w:rsid w:val="00F26D02"/>
    <w:rsid w:val="00F31629"/>
    <w:rsid w:val="00F34165"/>
    <w:rsid w:val="00F36112"/>
    <w:rsid w:val="00F36C61"/>
    <w:rsid w:val="00F377CC"/>
    <w:rsid w:val="00F37905"/>
    <w:rsid w:val="00F404A7"/>
    <w:rsid w:val="00F416DE"/>
    <w:rsid w:val="00F44A8D"/>
    <w:rsid w:val="00F44D39"/>
    <w:rsid w:val="00F457A1"/>
    <w:rsid w:val="00F471E2"/>
    <w:rsid w:val="00F50960"/>
    <w:rsid w:val="00F51DE8"/>
    <w:rsid w:val="00F52869"/>
    <w:rsid w:val="00F53427"/>
    <w:rsid w:val="00F53594"/>
    <w:rsid w:val="00F5370D"/>
    <w:rsid w:val="00F5373F"/>
    <w:rsid w:val="00F53C07"/>
    <w:rsid w:val="00F5593B"/>
    <w:rsid w:val="00F57107"/>
    <w:rsid w:val="00F700C6"/>
    <w:rsid w:val="00F715B1"/>
    <w:rsid w:val="00F719FA"/>
    <w:rsid w:val="00F7280D"/>
    <w:rsid w:val="00F73D07"/>
    <w:rsid w:val="00F7542C"/>
    <w:rsid w:val="00F773A6"/>
    <w:rsid w:val="00F77A5B"/>
    <w:rsid w:val="00F80194"/>
    <w:rsid w:val="00F81522"/>
    <w:rsid w:val="00F82C47"/>
    <w:rsid w:val="00F83769"/>
    <w:rsid w:val="00F837A7"/>
    <w:rsid w:val="00F84216"/>
    <w:rsid w:val="00F87D9E"/>
    <w:rsid w:val="00F93201"/>
    <w:rsid w:val="00F93C26"/>
    <w:rsid w:val="00F943AF"/>
    <w:rsid w:val="00FA3EDA"/>
    <w:rsid w:val="00FA3F98"/>
    <w:rsid w:val="00FB014B"/>
    <w:rsid w:val="00FB5831"/>
    <w:rsid w:val="00FB770F"/>
    <w:rsid w:val="00FC4D18"/>
    <w:rsid w:val="00FC5FC5"/>
    <w:rsid w:val="00FD1B18"/>
    <w:rsid w:val="00FD44E7"/>
    <w:rsid w:val="00FD49DF"/>
    <w:rsid w:val="00FD72C2"/>
    <w:rsid w:val="00FE107E"/>
    <w:rsid w:val="00FE4DB1"/>
    <w:rsid w:val="00FF0D07"/>
    <w:rsid w:val="00FF414B"/>
    <w:rsid w:val="00FF59E5"/>
    <w:rsid w:val="00FF74BE"/>
    <w:rsid w:val="00FF7E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76484"/>
    <w:rPr>
      <w:color w:val="000000"/>
    </w:rPr>
  </w:style>
  <w:style w:type="paragraph" w:styleId="1">
    <w:name w:val="heading 1"/>
    <w:basedOn w:val="a"/>
    <w:next w:val="a"/>
    <w:link w:val="10"/>
    <w:uiPriority w:val="9"/>
    <w:qFormat/>
    <w:rsid w:val="007353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30141"/>
    <w:pPr>
      <w:keepNext/>
      <w:spacing w:before="240" w:after="60"/>
      <w:outlineLvl w:val="1"/>
    </w:pPr>
    <w:rPr>
      <w:rFonts w:ascii="Arial" w:eastAsia="Times New Roman" w:hAnsi="Arial" w:cs="Arial"/>
      <w:b/>
      <w:bCs/>
      <w:i/>
      <w:iCs/>
      <w:color w:val="auto"/>
      <w:sz w:val="28"/>
      <w:szCs w:val="28"/>
    </w:rPr>
  </w:style>
  <w:style w:type="paragraph" w:styleId="3">
    <w:name w:val="heading 3"/>
    <w:basedOn w:val="a"/>
    <w:next w:val="a"/>
    <w:link w:val="30"/>
    <w:uiPriority w:val="9"/>
    <w:unhideWhenUsed/>
    <w:qFormat/>
    <w:rsid w:val="00D923D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76484"/>
    <w:rPr>
      <w:color w:val="0066CC"/>
      <w:u w:val="single"/>
    </w:rPr>
  </w:style>
  <w:style w:type="character" w:customStyle="1" w:styleId="11">
    <w:name w:val="Заголовок №1_"/>
    <w:basedOn w:val="a0"/>
    <w:link w:val="12"/>
    <w:rsid w:val="00D76484"/>
    <w:rPr>
      <w:rFonts w:ascii="Times New Roman" w:eastAsia="Times New Roman" w:hAnsi="Times New Roman" w:cs="Times New Roman"/>
      <w:b w:val="0"/>
      <w:bCs w:val="0"/>
      <w:i w:val="0"/>
      <w:iCs w:val="0"/>
      <w:smallCaps w:val="0"/>
      <w:strike w:val="0"/>
      <w:spacing w:val="0"/>
      <w:sz w:val="21"/>
      <w:szCs w:val="21"/>
    </w:rPr>
  </w:style>
  <w:style w:type="character" w:customStyle="1" w:styleId="a4">
    <w:name w:val="Колонтитул_"/>
    <w:basedOn w:val="a0"/>
    <w:link w:val="a5"/>
    <w:rsid w:val="00D76484"/>
    <w:rPr>
      <w:rFonts w:ascii="Times New Roman" w:eastAsia="Times New Roman" w:hAnsi="Times New Roman" w:cs="Times New Roman"/>
      <w:b w:val="0"/>
      <w:bCs w:val="0"/>
      <w:i w:val="0"/>
      <w:iCs w:val="0"/>
      <w:smallCaps w:val="0"/>
      <w:strike w:val="0"/>
      <w:sz w:val="20"/>
      <w:szCs w:val="20"/>
    </w:rPr>
  </w:style>
  <w:style w:type="character" w:customStyle="1" w:styleId="85pt">
    <w:name w:val="Колонтитул + 8;5 pt;Полужирный"/>
    <w:basedOn w:val="a4"/>
    <w:rsid w:val="00D76484"/>
    <w:rPr>
      <w:rFonts w:ascii="Times New Roman" w:eastAsia="Times New Roman" w:hAnsi="Times New Roman" w:cs="Times New Roman"/>
      <w:b/>
      <w:bCs/>
      <w:i w:val="0"/>
      <w:iCs w:val="0"/>
      <w:smallCaps w:val="0"/>
      <w:strike w:val="0"/>
      <w:sz w:val="17"/>
      <w:szCs w:val="17"/>
    </w:rPr>
  </w:style>
  <w:style w:type="character" w:customStyle="1" w:styleId="21">
    <w:name w:val="Основной текст (2)_"/>
    <w:basedOn w:val="a0"/>
    <w:link w:val="22"/>
    <w:rsid w:val="00D76484"/>
    <w:rPr>
      <w:rFonts w:ascii="Times New Roman" w:eastAsia="Times New Roman" w:hAnsi="Times New Roman" w:cs="Times New Roman"/>
      <w:b w:val="0"/>
      <w:bCs w:val="0"/>
      <w:i w:val="0"/>
      <w:iCs w:val="0"/>
      <w:smallCaps w:val="0"/>
      <w:strike w:val="0"/>
      <w:spacing w:val="0"/>
      <w:sz w:val="22"/>
      <w:szCs w:val="22"/>
    </w:rPr>
  </w:style>
  <w:style w:type="character" w:customStyle="1" w:styleId="2TrebuchetMS105pt">
    <w:name w:val="Основной текст (2) + Trebuchet MS;10;5 pt;Курсив"/>
    <w:basedOn w:val="21"/>
    <w:rsid w:val="00D76484"/>
    <w:rPr>
      <w:rFonts w:ascii="Trebuchet MS" w:eastAsia="Trebuchet MS" w:hAnsi="Trebuchet MS" w:cs="Trebuchet MS"/>
      <w:b w:val="0"/>
      <w:bCs w:val="0"/>
      <w:i/>
      <w:iCs/>
      <w:smallCaps w:val="0"/>
      <w:strike w:val="0"/>
      <w:spacing w:val="0"/>
      <w:sz w:val="21"/>
      <w:szCs w:val="21"/>
    </w:rPr>
  </w:style>
  <w:style w:type="character" w:customStyle="1" w:styleId="31">
    <w:name w:val="Основной текст (3)_"/>
    <w:basedOn w:val="a0"/>
    <w:link w:val="32"/>
    <w:rsid w:val="00D76484"/>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Основной текст_"/>
    <w:basedOn w:val="a0"/>
    <w:link w:val="5"/>
    <w:rsid w:val="00D76484"/>
    <w:rPr>
      <w:rFonts w:ascii="Times New Roman" w:eastAsia="Times New Roman" w:hAnsi="Times New Roman" w:cs="Times New Roman"/>
      <w:b w:val="0"/>
      <w:bCs w:val="0"/>
      <w:i w:val="0"/>
      <w:iCs w:val="0"/>
      <w:smallCaps w:val="0"/>
      <w:strike w:val="0"/>
      <w:spacing w:val="0"/>
      <w:sz w:val="19"/>
      <w:szCs w:val="19"/>
    </w:rPr>
  </w:style>
  <w:style w:type="character" w:customStyle="1" w:styleId="13">
    <w:name w:val="Основной текст1"/>
    <w:basedOn w:val="a6"/>
    <w:rsid w:val="00D76484"/>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3">
    <w:name w:val="Основной текст2"/>
    <w:basedOn w:val="a6"/>
    <w:rsid w:val="00D76484"/>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4">
    <w:name w:val="Основной текст (4)_"/>
    <w:basedOn w:val="a0"/>
    <w:link w:val="40"/>
    <w:rsid w:val="00D76484"/>
    <w:rPr>
      <w:rFonts w:ascii="Times New Roman" w:eastAsia="Times New Roman" w:hAnsi="Times New Roman" w:cs="Times New Roman"/>
      <w:b w:val="0"/>
      <w:bCs w:val="0"/>
      <w:i w:val="0"/>
      <w:iCs w:val="0"/>
      <w:smallCaps w:val="0"/>
      <w:strike w:val="0"/>
      <w:spacing w:val="0"/>
      <w:sz w:val="19"/>
      <w:szCs w:val="19"/>
    </w:rPr>
  </w:style>
  <w:style w:type="character" w:customStyle="1" w:styleId="41">
    <w:name w:val="Основной текст (4)"/>
    <w:basedOn w:val="4"/>
    <w:rsid w:val="00D76484"/>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33">
    <w:name w:val="Основной текст3"/>
    <w:basedOn w:val="a6"/>
    <w:rsid w:val="00D76484"/>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42">
    <w:name w:val="Основной текст (4)"/>
    <w:basedOn w:val="4"/>
    <w:rsid w:val="00D76484"/>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34">
    <w:name w:val="Основной текст (3)"/>
    <w:basedOn w:val="31"/>
    <w:rsid w:val="00D76484"/>
    <w:rPr>
      <w:rFonts w:ascii="Times New Roman" w:eastAsia="Times New Roman" w:hAnsi="Times New Roman" w:cs="Times New Roman"/>
      <w:b w:val="0"/>
      <w:bCs w:val="0"/>
      <w:i w:val="0"/>
      <w:iCs w:val="0"/>
      <w:smallCaps w:val="0"/>
      <w:strike w:val="0"/>
      <w:spacing w:val="0"/>
      <w:sz w:val="19"/>
      <w:szCs w:val="19"/>
      <w:u w:val="single"/>
      <w:lang w:val="en-US"/>
    </w:rPr>
  </w:style>
  <w:style w:type="character" w:customStyle="1" w:styleId="105pt0pt">
    <w:name w:val="Основной текст + 10;5 pt;Полужирный;Курсив;Интервал 0 pt"/>
    <w:basedOn w:val="a6"/>
    <w:rsid w:val="00D76484"/>
    <w:rPr>
      <w:rFonts w:ascii="Times New Roman" w:eastAsia="Times New Roman" w:hAnsi="Times New Roman" w:cs="Times New Roman"/>
      <w:b/>
      <w:bCs/>
      <w:i/>
      <w:iCs/>
      <w:smallCaps w:val="0"/>
      <w:strike w:val="0"/>
      <w:spacing w:val="-10"/>
      <w:sz w:val="21"/>
      <w:szCs w:val="21"/>
    </w:rPr>
  </w:style>
  <w:style w:type="character" w:customStyle="1" w:styleId="1pt">
    <w:name w:val="Основной текст + Интервал 1 pt"/>
    <w:basedOn w:val="a6"/>
    <w:rsid w:val="00D76484"/>
    <w:rPr>
      <w:rFonts w:ascii="Times New Roman" w:eastAsia="Times New Roman" w:hAnsi="Times New Roman" w:cs="Times New Roman"/>
      <w:b w:val="0"/>
      <w:bCs w:val="0"/>
      <w:i w:val="0"/>
      <w:iCs w:val="0"/>
      <w:smallCaps w:val="0"/>
      <w:strike w:val="0"/>
      <w:spacing w:val="20"/>
      <w:sz w:val="19"/>
      <w:szCs w:val="19"/>
    </w:rPr>
  </w:style>
  <w:style w:type="character" w:customStyle="1" w:styleId="43">
    <w:name w:val="Основной текст4"/>
    <w:basedOn w:val="a6"/>
    <w:rsid w:val="00D76484"/>
    <w:rPr>
      <w:rFonts w:ascii="Times New Roman" w:eastAsia="Times New Roman" w:hAnsi="Times New Roman" w:cs="Times New Roman"/>
      <w:b w:val="0"/>
      <w:bCs w:val="0"/>
      <w:i w:val="0"/>
      <w:iCs w:val="0"/>
      <w:smallCaps w:val="0"/>
      <w:strike w:val="0"/>
      <w:spacing w:val="0"/>
      <w:sz w:val="19"/>
      <w:szCs w:val="19"/>
      <w:u w:val="single"/>
    </w:rPr>
  </w:style>
  <w:style w:type="paragraph" w:customStyle="1" w:styleId="12">
    <w:name w:val="Заголовок №1"/>
    <w:basedOn w:val="a"/>
    <w:link w:val="11"/>
    <w:rsid w:val="00D76484"/>
    <w:pPr>
      <w:shd w:val="clear" w:color="auto" w:fill="FFFFFF"/>
      <w:spacing w:after="420" w:line="248" w:lineRule="exact"/>
      <w:outlineLvl w:val="0"/>
    </w:pPr>
    <w:rPr>
      <w:rFonts w:ascii="Times New Roman" w:eastAsia="Times New Roman" w:hAnsi="Times New Roman" w:cs="Times New Roman"/>
      <w:b/>
      <w:bCs/>
      <w:sz w:val="21"/>
      <w:szCs w:val="21"/>
    </w:rPr>
  </w:style>
  <w:style w:type="paragraph" w:customStyle="1" w:styleId="a5">
    <w:name w:val="Колонтитул"/>
    <w:basedOn w:val="a"/>
    <w:link w:val="a4"/>
    <w:rsid w:val="00D76484"/>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rsid w:val="00D76484"/>
    <w:pPr>
      <w:shd w:val="clear" w:color="auto" w:fill="FFFFFF"/>
      <w:spacing w:before="420" w:line="248" w:lineRule="exact"/>
      <w:ind w:hanging="320"/>
      <w:jc w:val="both"/>
    </w:pPr>
    <w:rPr>
      <w:rFonts w:ascii="Times New Roman" w:eastAsia="Times New Roman" w:hAnsi="Times New Roman" w:cs="Times New Roman"/>
      <w:sz w:val="22"/>
      <w:szCs w:val="22"/>
    </w:rPr>
  </w:style>
  <w:style w:type="paragraph" w:customStyle="1" w:styleId="32">
    <w:name w:val="Основной текст (3)"/>
    <w:basedOn w:val="a"/>
    <w:link w:val="31"/>
    <w:rsid w:val="00D76484"/>
    <w:pPr>
      <w:shd w:val="clear" w:color="auto" w:fill="FFFFFF"/>
      <w:spacing w:after="180" w:line="0" w:lineRule="atLeast"/>
    </w:pPr>
    <w:rPr>
      <w:rFonts w:ascii="Times New Roman" w:eastAsia="Times New Roman" w:hAnsi="Times New Roman" w:cs="Times New Roman"/>
      <w:b/>
      <w:bCs/>
      <w:sz w:val="19"/>
      <w:szCs w:val="19"/>
    </w:rPr>
  </w:style>
  <w:style w:type="paragraph" w:customStyle="1" w:styleId="5">
    <w:name w:val="Основной текст5"/>
    <w:basedOn w:val="a"/>
    <w:link w:val="a6"/>
    <w:rsid w:val="00D76484"/>
    <w:pPr>
      <w:shd w:val="clear" w:color="auto" w:fill="FFFFFF"/>
      <w:spacing w:before="180" w:line="208" w:lineRule="exact"/>
      <w:jc w:val="both"/>
    </w:pPr>
    <w:rPr>
      <w:rFonts w:ascii="Times New Roman" w:eastAsia="Times New Roman" w:hAnsi="Times New Roman" w:cs="Times New Roman"/>
      <w:sz w:val="19"/>
      <w:szCs w:val="19"/>
    </w:rPr>
  </w:style>
  <w:style w:type="paragraph" w:customStyle="1" w:styleId="40">
    <w:name w:val="Основной текст (4)"/>
    <w:basedOn w:val="a"/>
    <w:link w:val="4"/>
    <w:rsid w:val="00D76484"/>
    <w:pPr>
      <w:shd w:val="clear" w:color="auto" w:fill="FFFFFF"/>
      <w:spacing w:before="180" w:line="213" w:lineRule="exact"/>
      <w:ind w:firstLine="380"/>
      <w:jc w:val="both"/>
    </w:pPr>
    <w:rPr>
      <w:rFonts w:ascii="Times New Roman" w:eastAsia="Times New Roman" w:hAnsi="Times New Roman" w:cs="Times New Roman"/>
      <w:b/>
      <w:bCs/>
      <w:i/>
      <w:iCs/>
      <w:sz w:val="19"/>
      <w:szCs w:val="19"/>
    </w:rPr>
  </w:style>
  <w:style w:type="paragraph" w:styleId="a7">
    <w:name w:val="No Spacing"/>
    <w:link w:val="a8"/>
    <w:uiPriority w:val="1"/>
    <w:qFormat/>
    <w:rsid w:val="00565F89"/>
    <w:rPr>
      <w:color w:val="000000"/>
    </w:rPr>
  </w:style>
  <w:style w:type="paragraph" w:styleId="35">
    <w:name w:val="Body Text Indent 3"/>
    <w:basedOn w:val="a"/>
    <w:link w:val="36"/>
    <w:rsid w:val="00BC1948"/>
    <w:pPr>
      <w:spacing w:line="360" w:lineRule="auto"/>
      <w:ind w:firstLine="567"/>
      <w:jc w:val="both"/>
    </w:pPr>
    <w:rPr>
      <w:rFonts w:ascii="Times New Roman" w:eastAsia="Times New Roman" w:hAnsi="Times New Roman" w:cs="Times New Roman"/>
      <w:color w:val="auto"/>
      <w:sz w:val="28"/>
      <w:szCs w:val="28"/>
    </w:rPr>
  </w:style>
  <w:style w:type="character" w:customStyle="1" w:styleId="36">
    <w:name w:val="Основной текст с отступом 3 Знак"/>
    <w:basedOn w:val="a0"/>
    <w:link w:val="35"/>
    <w:rsid w:val="00BC1948"/>
    <w:rPr>
      <w:rFonts w:ascii="Times New Roman" w:eastAsia="Times New Roman" w:hAnsi="Times New Roman" w:cs="Times New Roman"/>
      <w:sz w:val="28"/>
      <w:szCs w:val="28"/>
    </w:rPr>
  </w:style>
  <w:style w:type="character" w:customStyle="1" w:styleId="20">
    <w:name w:val="Заголовок 2 Знак"/>
    <w:basedOn w:val="a0"/>
    <w:link w:val="2"/>
    <w:rsid w:val="00830141"/>
    <w:rPr>
      <w:rFonts w:ascii="Arial" w:eastAsia="Times New Roman" w:hAnsi="Arial" w:cs="Arial"/>
      <w:b/>
      <w:bCs/>
      <w:i/>
      <w:iCs/>
      <w:sz w:val="28"/>
      <w:szCs w:val="28"/>
    </w:rPr>
  </w:style>
  <w:style w:type="paragraph" w:styleId="24">
    <w:name w:val="Body Text Indent 2"/>
    <w:basedOn w:val="a"/>
    <w:link w:val="25"/>
    <w:uiPriority w:val="99"/>
    <w:semiHidden/>
    <w:unhideWhenUsed/>
    <w:rsid w:val="002C0BA0"/>
    <w:pPr>
      <w:spacing w:after="120" w:line="480" w:lineRule="auto"/>
      <w:ind w:left="283"/>
    </w:pPr>
  </w:style>
  <w:style w:type="character" w:customStyle="1" w:styleId="25">
    <w:name w:val="Основной текст с отступом 2 Знак"/>
    <w:basedOn w:val="a0"/>
    <w:link w:val="24"/>
    <w:uiPriority w:val="99"/>
    <w:semiHidden/>
    <w:rsid w:val="002C0BA0"/>
    <w:rPr>
      <w:color w:val="000000"/>
    </w:rPr>
  </w:style>
  <w:style w:type="paragraph" w:styleId="a9">
    <w:name w:val="List Paragraph"/>
    <w:basedOn w:val="a"/>
    <w:link w:val="aa"/>
    <w:uiPriority w:val="34"/>
    <w:qFormat/>
    <w:rsid w:val="008D0C2F"/>
    <w:pPr>
      <w:ind w:left="720"/>
      <w:contextualSpacing/>
    </w:pPr>
  </w:style>
  <w:style w:type="paragraph" w:styleId="ab">
    <w:name w:val="Subtitle"/>
    <w:basedOn w:val="a"/>
    <w:next w:val="a"/>
    <w:link w:val="ac"/>
    <w:uiPriority w:val="11"/>
    <w:qFormat/>
    <w:rsid w:val="00BF63B6"/>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BF63B6"/>
    <w:rPr>
      <w:rFonts w:asciiTheme="majorHAnsi" w:eastAsiaTheme="majorEastAsia" w:hAnsiTheme="majorHAnsi" w:cstheme="majorBidi"/>
      <w:i/>
      <w:iCs/>
      <w:color w:val="4F81BD" w:themeColor="accent1"/>
      <w:spacing w:val="15"/>
    </w:rPr>
  </w:style>
  <w:style w:type="paragraph" w:styleId="ad">
    <w:name w:val="Balloon Text"/>
    <w:basedOn w:val="a"/>
    <w:link w:val="ae"/>
    <w:uiPriority w:val="99"/>
    <w:semiHidden/>
    <w:unhideWhenUsed/>
    <w:rsid w:val="00D14838"/>
    <w:rPr>
      <w:sz w:val="16"/>
      <w:szCs w:val="16"/>
    </w:rPr>
  </w:style>
  <w:style w:type="character" w:customStyle="1" w:styleId="ae">
    <w:name w:val="Текст выноски Знак"/>
    <w:basedOn w:val="a0"/>
    <w:link w:val="ad"/>
    <w:uiPriority w:val="99"/>
    <w:semiHidden/>
    <w:rsid w:val="00D14838"/>
    <w:rPr>
      <w:color w:val="000000"/>
      <w:sz w:val="16"/>
      <w:szCs w:val="16"/>
    </w:rPr>
  </w:style>
  <w:style w:type="table" w:styleId="af">
    <w:name w:val="Table Grid"/>
    <w:basedOn w:val="a1"/>
    <w:uiPriority w:val="59"/>
    <w:rsid w:val="00DB15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Без интервала Знак"/>
    <w:basedOn w:val="a0"/>
    <w:link w:val="a7"/>
    <w:uiPriority w:val="1"/>
    <w:rsid w:val="0040252B"/>
    <w:rPr>
      <w:color w:val="000000"/>
    </w:rPr>
  </w:style>
  <w:style w:type="paragraph" w:styleId="af0">
    <w:name w:val="header"/>
    <w:basedOn w:val="a"/>
    <w:link w:val="af1"/>
    <w:uiPriority w:val="99"/>
    <w:semiHidden/>
    <w:unhideWhenUsed/>
    <w:rsid w:val="006325B3"/>
    <w:pPr>
      <w:tabs>
        <w:tab w:val="center" w:pos="4677"/>
        <w:tab w:val="right" w:pos="9355"/>
      </w:tabs>
    </w:pPr>
  </w:style>
  <w:style w:type="character" w:customStyle="1" w:styleId="af1">
    <w:name w:val="Верхний колонтитул Знак"/>
    <w:basedOn w:val="a0"/>
    <w:link w:val="af0"/>
    <w:uiPriority w:val="99"/>
    <w:semiHidden/>
    <w:rsid w:val="006325B3"/>
    <w:rPr>
      <w:color w:val="000000"/>
    </w:rPr>
  </w:style>
  <w:style w:type="paragraph" w:styleId="af2">
    <w:name w:val="footer"/>
    <w:basedOn w:val="a"/>
    <w:link w:val="af3"/>
    <w:uiPriority w:val="99"/>
    <w:unhideWhenUsed/>
    <w:rsid w:val="006325B3"/>
    <w:pPr>
      <w:tabs>
        <w:tab w:val="center" w:pos="4677"/>
        <w:tab w:val="right" w:pos="9355"/>
      </w:tabs>
    </w:pPr>
  </w:style>
  <w:style w:type="character" w:customStyle="1" w:styleId="af3">
    <w:name w:val="Нижний колонтитул Знак"/>
    <w:basedOn w:val="a0"/>
    <w:link w:val="af2"/>
    <w:uiPriority w:val="99"/>
    <w:rsid w:val="006325B3"/>
    <w:rPr>
      <w:color w:val="000000"/>
    </w:rPr>
  </w:style>
  <w:style w:type="character" w:customStyle="1" w:styleId="30">
    <w:name w:val="Заголовок 3 Знак"/>
    <w:basedOn w:val="a0"/>
    <w:link w:val="3"/>
    <w:uiPriority w:val="9"/>
    <w:rsid w:val="00D923D5"/>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73537A"/>
    <w:rPr>
      <w:rFonts w:asciiTheme="majorHAnsi" w:eastAsiaTheme="majorEastAsia" w:hAnsiTheme="majorHAnsi" w:cstheme="majorBidi"/>
      <w:b/>
      <w:bCs/>
      <w:color w:val="365F91" w:themeColor="accent1" w:themeShade="BF"/>
      <w:sz w:val="28"/>
      <w:szCs w:val="28"/>
    </w:rPr>
  </w:style>
  <w:style w:type="paragraph" w:customStyle="1" w:styleId="ConsPlusNonformat">
    <w:name w:val="ConsPlusNonformat"/>
    <w:rsid w:val="00273306"/>
    <w:pPr>
      <w:widowControl w:val="0"/>
      <w:autoSpaceDE w:val="0"/>
      <w:autoSpaceDN w:val="0"/>
      <w:adjustRightInd w:val="0"/>
    </w:pPr>
    <w:rPr>
      <w:rFonts w:ascii="Courier New" w:eastAsia="Times New Roman" w:hAnsi="Courier New" w:cs="Courier New"/>
      <w:sz w:val="20"/>
      <w:szCs w:val="20"/>
    </w:rPr>
  </w:style>
  <w:style w:type="paragraph" w:styleId="af4">
    <w:name w:val="Body Text"/>
    <w:basedOn w:val="a"/>
    <w:link w:val="af5"/>
    <w:rsid w:val="00273306"/>
    <w:pPr>
      <w:spacing w:after="120"/>
    </w:pPr>
    <w:rPr>
      <w:rFonts w:ascii="Times New Roman" w:eastAsia="Times New Roman" w:hAnsi="Times New Roman" w:cs="Times New Roman"/>
      <w:color w:val="auto"/>
    </w:rPr>
  </w:style>
  <w:style w:type="character" w:customStyle="1" w:styleId="af5">
    <w:name w:val="Основной текст Знак"/>
    <w:basedOn w:val="a0"/>
    <w:link w:val="af4"/>
    <w:rsid w:val="00273306"/>
    <w:rPr>
      <w:rFonts w:ascii="Times New Roman" w:eastAsia="Times New Roman" w:hAnsi="Times New Roman" w:cs="Times New Roman"/>
    </w:rPr>
  </w:style>
  <w:style w:type="character" w:customStyle="1" w:styleId="aa">
    <w:name w:val="Абзац списка Знак"/>
    <w:basedOn w:val="a0"/>
    <w:link w:val="a9"/>
    <w:uiPriority w:val="34"/>
    <w:rsid w:val="0067185E"/>
    <w:rPr>
      <w:color w:val="000000"/>
    </w:rPr>
  </w:style>
  <w:style w:type="paragraph" w:styleId="af6">
    <w:name w:val="Body Text Indent"/>
    <w:basedOn w:val="a"/>
    <w:link w:val="af7"/>
    <w:uiPriority w:val="99"/>
    <w:semiHidden/>
    <w:unhideWhenUsed/>
    <w:rsid w:val="00F84216"/>
    <w:pPr>
      <w:spacing w:after="120"/>
      <w:ind w:left="283"/>
    </w:pPr>
  </w:style>
  <w:style w:type="character" w:customStyle="1" w:styleId="af7">
    <w:name w:val="Основной текст с отступом Знак"/>
    <w:basedOn w:val="a0"/>
    <w:link w:val="af6"/>
    <w:uiPriority w:val="99"/>
    <w:semiHidden/>
    <w:rsid w:val="00F84216"/>
    <w:rPr>
      <w:color w:val="000000"/>
    </w:rPr>
  </w:style>
  <w:style w:type="paragraph" w:customStyle="1" w:styleId="ConsPlusNormal">
    <w:name w:val="ConsPlusNormal"/>
    <w:rsid w:val="008C7285"/>
    <w:pPr>
      <w:autoSpaceDE w:val="0"/>
      <w:autoSpaceDN w:val="0"/>
      <w:adjustRightInd w:val="0"/>
    </w:pPr>
    <w:rPr>
      <w:rFonts w:ascii="Arial" w:eastAsia="Calibri" w:hAnsi="Arial" w:cs="Arial"/>
      <w:sz w:val="20"/>
      <w:szCs w:val="20"/>
      <w:lang w:eastAsia="en-US"/>
    </w:rPr>
  </w:style>
  <w:style w:type="character" w:styleId="af8">
    <w:name w:val="Strong"/>
    <w:basedOn w:val="a0"/>
    <w:uiPriority w:val="22"/>
    <w:qFormat/>
    <w:rsid w:val="00306309"/>
    <w:rPr>
      <w:b/>
      <w:bCs/>
    </w:rPr>
  </w:style>
</w:styles>
</file>

<file path=word/webSettings.xml><?xml version="1.0" encoding="utf-8"?>
<w:webSettings xmlns:r="http://schemas.openxmlformats.org/officeDocument/2006/relationships" xmlns:w="http://schemas.openxmlformats.org/wordprocessingml/2006/main">
  <w:divs>
    <w:div w:id="47658065">
      <w:bodyDiv w:val="1"/>
      <w:marLeft w:val="0"/>
      <w:marRight w:val="0"/>
      <w:marTop w:val="0"/>
      <w:marBottom w:val="0"/>
      <w:divBdr>
        <w:top w:val="none" w:sz="0" w:space="0" w:color="auto"/>
        <w:left w:val="none" w:sz="0" w:space="0" w:color="auto"/>
        <w:bottom w:val="none" w:sz="0" w:space="0" w:color="auto"/>
        <w:right w:val="none" w:sz="0" w:space="0" w:color="auto"/>
      </w:divBdr>
    </w:div>
    <w:div w:id="188181498">
      <w:bodyDiv w:val="1"/>
      <w:marLeft w:val="0"/>
      <w:marRight w:val="0"/>
      <w:marTop w:val="0"/>
      <w:marBottom w:val="0"/>
      <w:divBdr>
        <w:top w:val="none" w:sz="0" w:space="0" w:color="auto"/>
        <w:left w:val="none" w:sz="0" w:space="0" w:color="auto"/>
        <w:bottom w:val="none" w:sz="0" w:space="0" w:color="auto"/>
        <w:right w:val="none" w:sz="0" w:space="0" w:color="auto"/>
      </w:divBdr>
    </w:div>
    <w:div w:id="331181983">
      <w:bodyDiv w:val="1"/>
      <w:marLeft w:val="0"/>
      <w:marRight w:val="0"/>
      <w:marTop w:val="0"/>
      <w:marBottom w:val="0"/>
      <w:divBdr>
        <w:top w:val="none" w:sz="0" w:space="0" w:color="auto"/>
        <w:left w:val="none" w:sz="0" w:space="0" w:color="auto"/>
        <w:bottom w:val="none" w:sz="0" w:space="0" w:color="auto"/>
        <w:right w:val="none" w:sz="0" w:space="0" w:color="auto"/>
      </w:divBdr>
    </w:div>
    <w:div w:id="346715347">
      <w:bodyDiv w:val="1"/>
      <w:marLeft w:val="0"/>
      <w:marRight w:val="0"/>
      <w:marTop w:val="0"/>
      <w:marBottom w:val="0"/>
      <w:divBdr>
        <w:top w:val="none" w:sz="0" w:space="0" w:color="auto"/>
        <w:left w:val="none" w:sz="0" w:space="0" w:color="auto"/>
        <w:bottom w:val="none" w:sz="0" w:space="0" w:color="auto"/>
        <w:right w:val="none" w:sz="0" w:space="0" w:color="auto"/>
      </w:divBdr>
    </w:div>
    <w:div w:id="950211506">
      <w:bodyDiv w:val="1"/>
      <w:marLeft w:val="0"/>
      <w:marRight w:val="0"/>
      <w:marTop w:val="0"/>
      <w:marBottom w:val="0"/>
      <w:divBdr>
        <w:top w:val="none" w:sz="0" w:space="0" w:color="auto"/>
        <w:left w:val="none" w:sz="0" w:space="0" w:color="auto"/>
        <w:bottom w:val="none" w:sz="0" w:space="0" w:color="auto"/>
        <w:right w:val="none" w:sz="0" w:space="0" w:color="auto"/>
      </w:divBdr>
    </w:div>
    <w:div w:id="1111434108">
      <w:bodyDiv w:val="1"/>
      <w:marLeft w:val="0"/>
      <w:marRight w:val="0"/>
      <w:marTop w:val="0"/>
      <w:marBottom w:val="0"/>
      <w:divBdr>
        <w:top w:val="none" w:sz="0" w:space="0" w:color="auto"/>
        <w:left w:val="none" w:sz="0" w:space="0" w:color="auto"/>
        <w:bottom w:val="none" w:sz="0" w:space="0" w:color="auto"/>
        <w:right w:val="none" w:sz="0" w:space="0" w:color="auto"/>
      </w:divBdr>
    </w:div>
    <w:div w:id="1205869139">
      <w:bodyDiv w:val="1"/>
      <w:marLeft w:val="0"/>
      <w:marRight w:val="0"/>
      <w:marTop w:val="0"/>
      <w:marBottom w:val="0"/>
      <w:divBdr>
        <w:top w:val="none" w:sz="0" w:space="0" w:color="auto"/>
        <w:left w:val="none" w:sz="0" w:space="0" w:color="auto"/>
        <w:bottom w:val="none" w:sz="0" w:space="0" w:color="auto"/>
        <w:right w:val="none" w:sz="0" w:space="0" w:color="auto"/>
      </w:divBdr>
    </w:div>
    <w:div w:id="1576359405">
      <w:bodyDiv w:val="1"/>
      <w:marLeft w:val="0"/>
      <w:marRight w:val="0"/>
      <w:marTop w:val="0"/>
      <w:marBottom w:val="0"/>
      <w:divBdr>
        <w:top w:val="none" w:sz="0" w:space="0" w:color="auto"/>
        <w:left w:val="none" w:sz="0" w:space="0" w:color="auto"/>
        <w:bottom w:val="none" w:sz="0" w:space="0" w:color="auto"/>
        <w:right w:val="none" w:sz="0" w:space="0" w:color="auto"/>
      </w:divBdr>
    </w:div>
    <w:div w:id="1801268263">
      <w:bodyDiv w:val="1"/>
      <w:marLeft w:val="0"/>
      <w:marRight w:val="0"/>
      <w:marTop w:val="0"/>
      <w:marBottom w:val="0"/>
      <w:divBdr>
        <w:top w:val="none" w:sz="0" w:space="0" w:color="auto"/>
        <w:left w:val="none" w:sz="0" w:space="0" w:color="auto"/>
        <w:bottom w:val="none" w:sz="0" w:space="0" w:color="auto"/>
        <w:right w:val="none" w:sz="0" w:space="0" w:color="auto"/>
      </w:divBdr>
    </w:div>
    <w:div w:id="1898854319">
      <w:bodyDiv w:val="1"/>
      <w:marLeft w:val="0"/>
      <w:marRight w:val="0"/>
      <w:marTop w:val="0"/>
      <w:marBottom w:val="0"/>
      <w:divBdr>
        <w:top w:val="none" w:sz="0" w:space="0" w:color="auto"/>
        <w:left w:val="none" w:sz="0" w:space="0" w:color="auto"/>
        <w:bottom w:val="none" w:sz="0" w:space="0" w:color="auto"/>
        <w:right w:val="none" w:sz="0" w:space="0" w:color="auto"/>
      </w:divBdr>
    </w:div>
    <w:div w:id="2144611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1B0694-9C09-4AFF-9181-F9BA2A725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11</Pages>
  <Words>5582</Words>
  <Characters>31821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38</cp:revision>
  <cp:lastPrinted>2018-11-12T10:52:00Z</cp:lastPrinted>
  <dcterms:created xsi:type="dcterms:W3CDTF">2020-11-13T09:12:00Z</dcterms:created>
  <dcterms:modified xsi:type="dcterms:W3CDTF">2020-11-16T08:44:00Z</dcterms:modified>
</cp:coreProperties>
</file>