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75" w:rsidRDefault="008A3675" w:rsidP="008A3675">
      <w:pPr>
        <w:rPr>
          <w:i/>
        </w:rPr>
      </w:pPr>
    </w:p>
    <w:p w:rsidR="007B0039" w:rsidRPr="007B0039" w:rsidRDefault="008A3675" w:rsidP="007B00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039">
        <w:rPr>
          <w:rFonts w:ascii="Times New Roman" w:hAnsi="Times New Roman"/>
          <w:i/>
          <w:sz w:val="24"/>
          <w:szCs w:val="24"/>
        </w:rPr>
        <w:t xml:space="preserve">                                                </w:t>
      </w:r>
      <w:r w:rsidR="007B0039">
        <w:rPr>
          <w:rFonts w:ascii="Times New Roman" w:hAnsi="Times New Roman"/>
          <w:i/>
          <w:sz w:val="24"/>
          <w:szCs w:val="24"/>
        </w:rPr>
        <w:t xml:space="preserve">   </w:t>
      </w:r>
    </w:p>
    <w:p w:rsidR="008A3675" w:rsidRPr="008A3675" w:rsidRDefault="008A3675" w:rsidP="002D7A3D">
      <w:pPr>
        <w:spacing w:after="0" w:line="240" w:lineRule="auto"/>
        <w:jc w:val="center"/>
        <w:rPr>
          <w:rFonts w:ascii="Times New Roman" w:hAnsi="Times New Roman"/>
          <w:i/>
        </w:rPr>
      </w:pPr>
      <w:r w:rsidRPr="008A3675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8A3675" w:rsidRPr="008A3675" w:rsidRDefault="008A3675" w:rsidP="002D7A3D">
      <w:pPr>
        <w:spacing w:after="0" w:line="240" w:lineRule="auto"/>
        <w:ind w:right="98"/>
        <w:jc w:val="center"/>
        <w:rPr>
          <w:rFonts w:ascii="Times New Roman" w:hAnsi="Times New Roman"/>
          <w:b/>
          <w:sz w:val="24"/>
          <w:szCs w:val="24"/>
        </w:rPr>
      </w:pPr>
      <w:r w:rsidRPr="008A3675">
        <w:rPr>
          <w:rFonts w:ascii="Times New Roman" w:hAnsi="Times New Roman"/>
          <w:b/>
          <w:sz w:val="24"/>
          <w:szCs w:val="24"/>
        </w:rPr>
        <w:t>МУНИЦИПАЛЬНОГО  ОБРАЗОВАНИЯ  «ПУСТОЗЕРСКИЙ  СЕЛЬСОВЕТ»</w:t>
      </w:r>
    </w:p>
    <w:p w:rsidR="008A3675" w:rsidRPr="008A3675" w:rsidRDefault="008A3675" w:rsidP="002D7A3D">
      <w:pPr>
        <w:spacing w:after="0" w:line="240" w:lineRule="auto"/>
        <w:ind w:right="98"/>
        <w:jc w:val="center"/>
        <w:rPr>
          <w:rFonts w:ascii="Times New Roman" w:hAnsi="Times New Roman"/>
          <w:b/>
          <w:sz w:val="24"/>
          <w:szCs w:val="24"/>
        </w:rPr>
      </w:pPr>
      <w:r w:rsidRPr="008A3675">
        <w:rPr>
          <w:rFonts w:ascii="Times New Roman" w:hAnsi="Times New Roman"/>
          <w:b/>
          <w:sz w:val="24"/>
          <w:szCs w:val="24"/>
        </w:rPr>
        <w:t>НЕНЕЦКОГО  АВТОНОМНОГО  ОКРУГА</w:t>
      </w:r>
    </w:p>
    <w:p w:rsidR="008A3675" w:rsidRPr="008A3675" w:rsidRDefault="008A3675" w:rsidP="002D7A3D">
      <w:pPr>
        <w:spacing w:after="0" w:line="240" w:lineRule="auto"/>
        <w:ind w:right="98"/>
        <w:jc w:val="center"/>
        <w:rPr>
          <w:rFonts w:ascii="Times New Roman" w:hAnsi="Times New Roman"/>
          <w:b/>
          <w:sz w:val="24"/>
          <w:szCs w:val="24"/>
        </w:rPr>
      </w:pPr>
    </w:p>
    <w:p w:rsidR="008A3675" w:rsidRPr="008A3675" w:rsidRDefault="00161B2D" w:rsidP="008A3675">
      <w:pPr>
        <w:spacing w:after="0" w:line="240" w:lineRule="auto"/>
        <w:ind w:right="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……………..</w:t>
      </w:r>
      <w:r w:rsidR="009E3C7B">
        <w:rPr>
          <w:rFonts w:ascii="Times New Roman" w:hAnsi="Times New Roman"/>
        </w:rPr>
        <w:t xml:space="preserve"> 27</w:t>
      </w:r>
      <w:r w:rsidR="008A3675" w:rsidRPr="008A3675">
        <w:rPr>
          <w:rFonts w:ascii="Times New Roman" w:hAnsi="Times New Roman"/>
        </w:rPr>
        <w:t xml:space="preserve"> -ого  созыва</w:t>
      </w:r>
    </w:p>
    <w:p w:rsidR="008A3675" w:rsidRPr="008D1D44" w:rsidRDefault="008D1D44" w:rsidP="008A3675">
      <w:pPr>
        <w:spacing w:after="0" w:line="240" w:lineRule="auto"/>
        <w:ind w:right="9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ПРОЕКТ</w:t>
      </w:r>
    </w:p>
    <w:p w:rsidR="00372E79" w:rsidRDefault="008A3675" w:rsidP="008A3675">
      <w:pPr>
        <w:spacing w:after="0" w:line="240" w:lineRule="auto"/>
        <w:ind w:right="98"/>
        <w:rPr>
          <w:rFonts w:ascii="Times New Roman" w:hAnsi="Times New Roman"/>
          <w:b/>
          <w:sz w:val="28"/>
          <w:szCs w:val="28"/>
        </w:rPr>
      </w:pPr>
      <w:r w:rsidRPr="008A3675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363C5B">
        <w:rPr>
          <w:rFonts w:ascii="Times New Roman" w:hAnsi="Times New Roman"/>
          <w:b/>
          <w:sz w:val="28"/>
          <w:szCs w:val="28"/>
        </w:rPr>
        <w:t xml:space="preserve">  </w:t>
      </w:r>
    </w:p>
    <w:p w:rsidR="008A3675" w:rsidRPr="008A3675" w:rsidRDefault="008A3675" w:rsidP="002D7A3D">
      <w:pPr>
        <w:spacing w:after="0" w:line="240" w:lineRule="auto"/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8A3675">
        <w:rPr>
          <w:rFonts w:ascii="Times New Roman" w:hAnsi="Times New Roman"/>
          <w:b/>
          <w:sz w:val="28"/>
          <w:szCs w:val="28"/>
        </w:rPr>
        <w:t>РЕШЕНИЕ</w:t>
      </w:r>
    </w:p>
    <w:p w:rsidR="008A3675" w:rsidRPr="008A3675" w:rsidRDefault="00155B95" w:rsidP="002D7A3D">
      <w:pPr>
        <w:spacing w:after="0" w:line="240" w:lineRule="auto"/>
        <w:ind w:right="9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 00  …………..   2018</w:t>
      </w:r>
      <w:r w:rsidR="00161B2D">
        <w:rPr>
          <w:rFonts w:ascii="Times New Roman" w:hAnsi="Times New Roman"/>
          <w:b/>
        </w:rPr>
        <w:t xml:space="preserve"> года   № 0</w:t>
      </w:r>
    </w:p>
    <w:p w:rsidR="008A3675" w:rsidRPr="008A3675" w:rsidRDefault="008A3675" w:rsidP="002D7A3D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D81B7D" w:rsidRPr="00D81B7D" w:rsidRDefault="008A3675" w:rsidP="002D7A3D">
      <w:pPr>
        <w:spacing w:after="0" w:line="240" w:lineRule="auto"/>
        <w:jc w:val="center"/>
        <w:rPr>
          <w:rFonts w:ascii="Times New Roman" w:hAnsi="Times New Roman"/>
          <w:b/>
        </w:rPr>
      </w:pPr>
      <w:r w:rsidRPr="00D81B7D">
        <w:rPr>
          <w:rFonts w:ascii="Times New Roman" w:hAnsi="Times New Roman"/>
          <w:b/>
        </w:rPr>
        <w:t>О   муни</w:t>
      </w:r>
      <w:r w:rsidR="00D81B7D" w:rsidRPr="00D81B7D">
        <w:rPr>
          <w:rFonts w:ascii="Times New Roman" w:hAnsi="Times New Roman"/>
          <w:b/>
        </w:rPr>
        <w:t>ципальном   дорожном   фонде муниципального образования</w:t>
      </w:r>
    </w:p>
    <w:p w:rsidR="008A3675" w:rsidRPr="00D81B7D" w:rsidRDefault="00D81B7D" w:rsidP="002D7A3D">
      <w:pPr>
        <w:spacing w:after="0" w:line="240" w:lineRule="auto"/>
        <w:jc w:val="center"/>
        <w:rPr>
          <w:rFonts w:ascii="Times New Roman" w:hAnsi="Times New Roman"/>
          <w:b/>
        </w:rPr>
      </w:pPr>
      <w:r w:rsidRPr="00D81B7D">
        <w:rPr>
          <w:rFonts w:ascii="Times New Roman" w:hAnsi="Times New Roman"/>
          <w:b/>
        </w:rPr>
        <w:t>«</w:t>
      </w:r>
      <w:proofErr w:type="spellStart"/>
      <w:r w:rsidRPr="00D81B7D">
        <w:rPr>
          <w:rFonts w:ascii="Times New Roman" w:hAnsi="Times New Roman"/>
          <w:b/>
        </w:rPr>
        <w:t>Пустозерский</w:t>
      </w:r>
      <w:proofErr w:type="spellEnd"/>
      <w:r w:rsidRPr="00D81B7D">
        <w:rPr>
          <w:rFonts w:ascii="Times New Roman" w:hAnsi="Times New Roman"/>
          <w:b/>
        </w:rPr>
        <w:t xml:space="preserve"> сельсовет» Ненецкого автономного округа</w:t>
      </w:r>
    </w:p>
    <w:p w:rsidR="008A3675" w:rsidRPr="008A3675" w:rsidRDefault="008A3675" w:rsidP="002D7A3D">
      <w:pPr>
        <w:pStyle w:val="ConsTitle"/>
        <w:ind w:right="0"/>
        <w:jc w:val="center"/>
        <w:rPr>
          <w:rFonts w:ascii="Times New Roman" w:hAnsi="Times New Roman"/>
          <w:color w:val="FF0000"/>
        </w:rPr>
      </w:pPr>
    </w:p>
    <w:p w:rsidR="008A3675" w:rsidRDefault="008A3675" w:rsidP="002D7A3D">
      <w:pPr>
        <w:pStyle w:val="ConsTitle"/>
        <w:ind w:right="0"/>
        <w:jc w:val="center"/>
        <w:rPr>
          <w:rFonts w:ascii="Times New Roman" w:hAnsi="Times New Roman"/>
        </w:rPr>
      </w:pPr>
    </w:p>
    <w:p w:rsidR="008A3675" w:rsidRDefault="008A3675" w:rsidP="008A3675">
      <w:pPr>
        <w:pStyle w:val="ConsTitle"/>
        <w:ind w:right="0"/>
        <w:rPr>
          <w:rFonts w:ascii="Times New Roman" w:hAnsi="Times New Roman"/>
        </w:rPr>
      </w:pPr>
    </w:p>
    <w:p w:rsidR="008A3675" w:rsidRDefault="008A3675" w:rsidP="008A3675">
      <w:pPr>
        <w:pStyle w:val="ConsTitle"/>
        <w:ind w:right="0"/>
        <w:rPr>
          <w:rFonts w:ascii="Times New Roman" w:hAnsi="Times New Roman"/>
        </w:rPr>
      </w:pPr>
    </w:p>
    <w:p w:rsidR="007B0039" w:rsidRPr="007B0039" w:rsidRDefault="008A3675" w:rsidP="007B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4B49">
        <w:rPr>
          <w:rFonts w:ascii="Times New Roman" w:hAnsi="Times New Roman"/>
          <w:sz w:val="24"/>
          <w:szCs w:val="24"/>
        </w:rPr>
        <w:t>В соответствии</w:t>
      </w:r>
      <w:r>
        <w:t xml:space="preserve"> </w:t>
      </w:r>
      <w:r w:rsidRPr="006F4B49">
        <w:rPr>
          <w:rFonts w:ascii="Times New Roman" w:hAnsi="Times New Roman"/>
          <w:sz w:val="24"/>
          <w:szCs w:val="24"/>
        </w:rPr>
        <w:t xml:space="preserve"> со</w:t>
      </w:r>
      <w:r>
        <w:t xml:space="preserve"> </w:t>
      </w:r>
      <w:r w:rsidRPr="006F4B49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6F4B49">
          <w:rPr>
            <w:rFonts w:ascii="Times New Roman" w:hAnsi="Times New Roman"/>
            <w:sz w:val="24"/>
            <w:szCs w:val="24"/>
          </w:rPr>
          <w:t>статьей 179.4</w:t>
        </w:r>
      </w:hyperlink>
      <w:r>
        <w:t xml:space="preserve"> </w:t>
      </w:r>
      <w:r w:rsidRPr="006F4B49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r w:rsidR="007B0039" w:rsidRPr="007B0039">
        <w:rPr>
          <w:rFonts w:ascii="Times New Roman" w:hAnsi="Times New Roman"/>
          <w:sz w:val="24"/>
          <w:szCs w:val="24"/>
        </w:rPr>
        <w:t>Законом Ненецкого автономного округа от 08.11.2016 № 261-ОЗ «О внесении изменений в закон Ненецкого автономного округа «О нормативах отчислений налогов в бюджеты муниципальных образований Ненецкого автономного округа», статьей 7</w:t>
      </w:r>
      <w:r w:rsidR="007B0039" w:rsidRPr="007B0039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6" w:history="1">
        <w:r w:rsidR="007B0039" w:rsidRPr="00D81B7D">
          <w:rPr>
            <w:rFonts w:ascii="Times New Roman" w:hAnsi="Times New Roman"/>
            <w:sz w:val="24"/>
            <w:szCs w:val="24"/>
          </w:rPr>
          <w:t>Устава</w:t>
        </w:r>
      </w:hyperlink>
      <w:r w:rsidR="007B0039" w:rsidRPr="00D81B7D">
        <w:rPr>
          <w:rFonts w:ascii="Times New Roman" w:hAnsi="Times New Roman"/>
          <w:sz w:val="24"/>
          <w:szCs w:val="24"/>
        </w:rPr>
        <w:t xml:space="preserve"> муниципального образова</w:t>
      </w:r>
      <w:r w:rsidR="00D81B7D" w:rsidRPr="00D81B7D">
        <w:rPr>
          <w:rFonts w:ascii="Times New Roman" w:hAnsi="Times New Roman"/>
          <w:sz w:val="24"/>
          <w:szCs w:val="24"/>
        </w:rPr>
        <w:t>ния «</w:t>
      </w:r>
      <w:proofErr w:type="spellStart"/>
      <w:r w:rsidR="00D81B7D" w:rsidRPr="00D81B7D">
        <w:rPr>
          <w:rFonts w:ascii="Times New Roman" w:hAnsi="Times New Roman"/>
          <w:sz w:val="24"/>
          <w:szCs w:val="24"/>
        </w:rPr>
        <w:t>Пустозерский</w:t>
      </w:r>
      <w:proofErr w:type="spellEnd"/>
      <w:r w:rsidR="00D81B7D" w:rsidRPr="00D81B7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7B0039" w:rsidRPr="00D81B7D">
        <w:rPr>
          <w:rFonts w:ascii="Times New Roman" w:hAnsi="Times New Roman"/>
          <w:sz w:val="24"/>
          <w:szCs w:val="24"/>
        </w:rPr>
        <w:t>,</w:t>
      </w:r>
      <w:r w:rsidR="007B0039" w:rsidRPr="007B00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B0039" w:rsidRPr="00D81B7D">
        <w:rPr>
          <w:rFonts w:ascii="Times New Roman" w:hAnsi="Times New Roman"/>
          <w:sz w:val="24"/>
          <w:szCs w:val="24"/>
        </w:rPr>
        <w:t>С</w:t>
      </w:r>
      <w:r w:rsidR="00D81B7D">
        <w:rPr>
          <w:rFonts w:ascii="Times New Roman" w:hAnsi="Times New Roman"/>
          <w:sz w:val="24"/>
          <w:szCs w:val="24"/>
        </w:rPr>
        <w:t>овет Депутатов  муниципального образования</w:t>
      </w:r>
      <w:r w:rsidR="007B0039" w:rsidRPr="007B003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B0039" w:rsidRPr="007B0039">
        <w:rPr>
          <w:rFonts w:ascii="Times New Roman" w:hAnsi="Times New Roman"/>
          <w:sz w:val="24"/>
          <w:szCs w:val="24"/>
        </w:rPr>
        <w:t>Пустозерский</w:t>
      </w:r>
      <w:proofErr w:type="spellEnd"/>
      <w:r w:rsidR="007B0039" w:rsidRPr="007B0039">
        <w:rPr>
          <w:rFonts w:ascii="Times New Roman" w:hAnsi="Times New Roman"/>
          <w:sz w:val="24"/>
          <w:szCs w:val="24"/>
        </w:rPr>
        <w:t xml:space="preserve"> сельсовет» НАО РЕШИЛ:</w:t>
      </w:r>
      <w:proofErr w:type="gramEnd"/>
    </w:p>
    <w:p w:rsidR="008A3675" w:rsidRPr="008A3675" w:rsidRDefault="008A3675" w:rsidP="008A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3675" w:rsidRPr="008A3675" w:rsidRDefault="008A3675" w:rsidP="008A3675">
      <w:pPr>
        <w:pStyle w:val="ConsTitle"/>
        <w:ind w:right="0"/>
        <w:rPr>
          <w:rFonts w:ascii="Times New Roman" w:hAnsi="Times New Roman"/>
        </w:rPr>
      </w:pPr>
    </w:p>
    <w:p w:rsidR="008A3675" w:rsidRPr="00D81B7D" w:rsidRDefault="008A3675" w:rsidP="008A367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675">
        <w:rPr>
          <w:rFonts w:ascii="Times New Roman" w:hAnsi="Times New Roman"/>
          <w:sz w:val="24"/>
          <w:szCs w:val="24"/>
        </w:rPr>
        <w:t xml:space="preserve">Создать муниципальный </w:t>
      </w:r>
      <w:r w:rsidRPr="008A3675">
        <w:rPr>
          <w:rFonts w:ascii="Times New Roman" w:hAnsi="Times New Roman"/>
        </w:rPr>
        <w:t xml:space="preserve">дорожный фонд </w:t>
      </w:r>
      <w:r w:rsidR="00D81B7D" w:rsidRPr="00D81B7D">
        <w:rPr>
          <w:rFonts w:ascii="Times New Roman" w:hAnsi="Times New Roman"/>
        </w:rPr>
        <w:t>муниципального образования</w:t>
      </w:r>
      <w:r w:rsidRPr="00D81B7D">
        <w:rPr>
          <w:rFonts w:ascii="Times New Roman" w:hAnsi="Times New Roman"/>
        </w:rPr>
        <w:t xml:space="preserve"> «</w:t>
      </w:r>
      <w:proofErr w:type="spellStart"/>
      <w:r w:rsidRPr="00D81B7D">
        <w:rPr>
          <w:rFonts w:ascii="Times New Roman" w:hAnsi="Times New Roman"/>
        </w:rPr>
        <w:t>Пустозерский</w:t>
      </w:r>
      <w:proofErr w:type="spellEnd"/>
      <w:r w:rsidRPr="00D81B7D">
        <w:rPr>
          <w:rFonts w:ascii="Times New Roman" w:hAnsi="Times New Roman"/>
        </w:rPr>
        <w:t xml:space="preserve"> сельсовет» Н</w:t>
      </w:r>
      <w:r w:rsidR="00D81B7D" w:rsidRPr="00D81B7D">
        <w:rPr>
          <w:rFonts w:ascii="Times New Roman" w:hAnsi="Times New Roman"/>
        </w:rPr>
        <w:t>енецкого автономного округа</w:t>
      </w:r>
      <w:r w:rsidRPr="00D81B7D">
        <w:rPr>
          <w:rFonts w:ascii="Times New Roman" w:hAnsi="Times New Roman"/>
          <w:sz w:val="24"/>
          <w:szCs w:val="24"/>
        </w:rPr>
        <w:t>.</w:t>
      </w:r>
    </w:p>
    <w:p w:rsidR="008A3675" w:rsidRPr="008A3675" w:rsidRDefault="008A3675" w:rsidP="008A367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675">
        <w:rPr>
          <w:rFonts w:ascii="Times New Roman" w:hAnsi="Times New Roman"/>
          <w:sz w:val="24"/>
          <w:szCs w:val="24"/>
        </w:rPr>
        <w:t>Утвердить Порядок формирования и использования бюджетных ассигнований муниципального до</w:t>
      </w:r>
      <w:r w:rsidRPr="008A3675">
        <w:rPr>
          <w:rFonts w:ascii="Times New Roman" w:hAnsi="Times New Roman"/>
        </w:rPr>
        <w:t>рожного фонда</w:t>
      </w:r>
      <w:r w:rsidRPr="008A3675">
        <w:rPr>
          <w:rFonts w:ascii="Times New Roman" w:hAnsi="Times New Roman"/>
          <w:sz w:val="24"/>
          <w:szCs w:val="24"/>
        </w:rPr>
        <w:t xml:space="preserve"> (приложение).</w:t>
      </w:r>
    </w:p>
    <w:p w:rsidR="008A3675" w:rsidRPr="008A3675" w:rsidRDefault="008A3675" w:rsidP="008A367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3675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Pr="008A3675">
        <w:rPr>
          <w:rFonts w:ascii="Times New Roman" w:hAnsi="Times New Roman"/>
        </w:rPr>
        <w:t>с 1 января 201</w:t>
      </w:r>
      <w:r w:rsidR="00161B2D">
        <w:rPr>
          <w:rFonts w:ascii="Times New Roman" w:hAnsi="Times New Roman"/>
        </w:rPr>
        <w:t>8</w:t>
      </w:r>
      <w:r w:rsidR="00155B95">
        <w:rPr>
          <w:rFonts w:ascii="Times New Roman" w:hAnsi="Times New Roman"/>
          <w:sz w:val="24"/>
          <w:szCs w:val="24"/>
        </w:rPr>
        <w:t xml:space="preserve"> года и </w:t>
      </w:r>
      <w:r w:rsidRPr="008A3675">
        <w:rPr>
          <w:rFonts w:ascii="Times New Roman" w:hAnsi="Times New Roman"/>
          <w:sz w:val="24"/>
          <w:szCs w:val="24"/>
        </w:rPr>
        <w:t>подлежит официальному опубликованию</w:t>
      </w:r>
      <w:r w:rsidR="00155B95">
        <w:rPr>
          <w:rFonts w:ascii="Times New Roman" w:hAnsi="Times New Roman"/>
          <w:sz w:val="24"/>
          <w:szCs w:val="24"/>
        </w:rPr>
        <w:t>.</w:t>
      </w:r>
    </w:p>
    <w:p w:rsidR="008A3675" w:rsidRDefault="008A3675" w:rsidP="008A3675">
      <w:pPr>
        <w:pStyle w:val="ConsTitle"/>
        <w:ind w:right="0"/>
        <w:rPr>
          <w:rFonts w:ascii="Times New Roman" w:hAnsi="Times New Roman"/>
        </w:rPr>
      </w:pPr>
    </w:p>
    <w:p w:rsidR="008A3675" w:rsidRPr="00532068" w:rsidRDefault="008A3675" w:rsidP="008A3675">
      <w:pPr>
        <w:pStyle w:val="ConsTitle"/>
        <w:ind w:right="0"/>
        <w:rPr>
          <w:rFonts w:ascii="Times New Roman" w:hAnsi="Times New Roman"/>
        </w:rPr>
      </w:pPr>
    </w:p>
    <w:p w:rsidR="008A3675" w:rsidRPr="00A04F29" w:rsidRDefault="008A3675" w:rsidP="008A3675">
      <w:pPr>
        <w:pStyle w:val="ConsTitle"/>
        <w:ind w:right="0"/>
        <w:jc w:val="both"/>
      </w:pPr>
      <w:r>
        <w:rPr>
          <w:rFonts w:ascii="Times New Roman" w:hAnsi="Times New Roman"/>
          <w:b w:val="0"/>
          <w:sz w:val="24"/>
          <w:szCs w:val="24"/>
        </w:rPr>
        <w:t xml:space="preserve">           </w:t>
      </w:r>
    </w:p>
    <w:p w:rsidR="008A3675" w:rsidRDefault="008A3675" w:rsidP="008A36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3675" w:rsidRDefault="008A3675" w:rsidP="008A36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3675" w:rsidRDefault="008A3675" w:rsidP="008A36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3675" w:rsidRDefault="008A3675" w:rsidP="008A36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3675" w:rsidRDefault="008A3675" w:rsidP="008A36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3675" w:rsidRPr="00722A97" w:rsidRDefault="008A3675" w:rsidP="008A36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2A9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8A3675" w:rsidRPr="00722A97" w:rsidRDefault="008A3675" w:rsidP="008A36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2A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22A97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722A97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8A3675" w:rsidRDefault="008A3675" w:rsidP="008A36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2A7B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                                     </w:t>
      </w:r>
      <w:r w:rsidR="009E3C7B">
        <w:rPr>
          <w:rFonts w:ascii="Times New Roman" w:hAnsi="Times New Roman" w:cs="Times New Roman"/>
          <w:sz w:val="24"/>
          <w:szCs w:val="24"/>
        </w:rPr>
        <w:t xml:space="preserve">                С.М.Макарова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A3675" w:rsidRDefault="0084587C" w:rsidP="00845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8A3675" w:rsidRDefault="008A3675" w:rsidP="00845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A3675" w:rsidRDefault="008A3675" w:rsidP="00845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A3675" w:rsidRDefault="008A3675" w:rsidP="00845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A3675" w:rsidRDefault="008A3675" w:rsidP="00845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A3675" w:rsidRDefault="008A3675" w:rsidP="00845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A3675" w:rsidRDefault="008A3675" w:rsidP="00845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A3675" w:rsidRDefault="008A3675" w:rsidP="00845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A3675" w:rsidRDefault="008A3675" w:rsidP="00845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A3675" w:rsidRDefault="008A3675" w:rsidP="00845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A3675" w:rsidRDefault="008A3675" w:rsidP="00845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A3675" w:rsidRDefault="008A3675" w:rsidP="00845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93AC2" w:rsidRDefault="00493AC2" w:rsidP="008A36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B57E8" w:rsidRPr="00493AC2" w:rsidRDefault="00493AC2" w:rsidP="008A36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</w:t>
      </w:r>
      <w:r w:rsidR="006C3CD3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B57E8" w:rsidRPr="00493AC2">
        <w:rPr>
          <w:rFonts w:ascii="Times New Roman" w:hAnsi="Times New Roman"/>
          <w:sz w:val="20"/>
          <w:szCs w:val="20"/>
          <w:lang w:eastAsia="ru-RU"/>
        </w:rPr>
        <w:t>Приложение</w:t>
      </w:r>
      <w:r w:rsidR="008A3675" w:rsidRPr="00493AC2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AB57E8" w:rsidRPr="00493AC2" w:rsidRDefault="00AB57E8" w:rsidP="00AB5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93AC2">
        <w:rPr>
          <w:rFonts w:ascii="Times New Roman" w:hAnsi="Times New Roman"/>
          <w:sz w:val="20"/>
          <w:szCs w:val="20"/>
          <w:lang w:eastAsia="ru-RU"/>
        </w:rPr>
        <w:t xml:space="preserve">к решению Совета депутатов </w:t>
      </w:r>
    </w:p>
    <w:p w:rsidR="00AB57E8" w:rsidRPr="00493AC2" w:rsidRDefault="00AB57E8" w:rsidP="00AB5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93AC2">
        <w:rPr>
          <w:rFonts w:ascii="Times New Roman" w:hAnsi="Times New Roman"/>
          <w:sz w:val="20"/>
          <w:szCs w:val="20"/>
          <w:lang w:eastAsia="ru-RU"/>
        </w:rPr>
        <w:t>муниципального образования «</w:t>
      </w:r>
      <w:proofErr w:type="spellStart"/>
      <w:r w:rsidRPr="00493AC2">
        <w:rPr>
          <w:rFonts w:ascii="Times New Roman" w:hAnsi="Times New Roman"/>
          <w:sz w:val="20"/>
          <w:szCs w:val="20"/>
          <w:lang w:eastAsia="ru-RU"/>
        </w:rPr>
        <w:t>Пустозерский</w:t>
      </w:r>
      <w:proofErr w:type="spellEnd"/>
      <w:r w:rsidRPr="00493AC2">
        <w:rPr>
          <w:rFonts w:ascii="Times New Roman" w:hAnsi="Times New Roman"/>
          <w:sz w:val="20"/>
          <w:szCs w:val="20"/>
          <w:lang w:eastAsia="ru-RU"/>
        </w:rPr>
        <w:t xml:space="preserve"> сельсовет» </w:t>
      </w:r>
    </w:p>
    <w:p w:rsidR="00AB57E8" w:rsidRPr="00493AC2" w:rsidRDefault="00AB57E8" w:rsidP="00AB5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93AC2">
        <w:rPr>
          <w:rFonts w:ascii="Times New Roman" w:hAnsi="Times New Roman"/>
          <w:sz w:val="20"/>
          <w:szCs w:val="20"/>
          <w:lang w:eastAsia="ru-RU"/>
        </w:rPr>
        <w:t>Ненецкого автономного округа</w:t>
      </w:r>
    </w:p>
    <w:p w:rsidR="00AB57E8" w:rsidRPr="00493AC2" w:rsidRDefault="00775B82" w:rsidP="00AB5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93AC2">
        <w:rPr>
          <w:rFonts w:ascii="Times New Roman" w:hAnsi="Times New Roman"/>
          <w:sz w:val="20"/>
          <w:szCs w:val="20"/>
          <w:lang w:eastAsia="ru-RU"/>
        </w:rPr>
        <w:t>о</w:t>
      </w:r>
      <w:r w:rsidR="00161B2D">
        <w:rPr>
          <w:rFonts w:ascii="Times New Roman" w:hAnsi="Times New Roman"/>
          <w:sz w:val="20"/>
          <w:szCs w:val="20"/>
          <w:lang w:eastAsia="ru-RU"/>
        </w:rPr>
        <w:t>т 00.00.2017 N 0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57E8" w:rsidRDefault="007B0039" w:rsidP="007B003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Par24"/>
      <w:bookmarkEnd w:id="0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493AC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hyperlink w:anchor="Par24" w:history="1">
        <w:r w:rsidR="00AB57E8" w:rsidRPr="00F20CF0">
          <w:rPr>
            <w:rFonts w:ascii="Times New Roman" w:hAnsi="Times New Roman"/>
            <w:b/>
            <w:color w:val="000000"/>
            <w:sz w:val="24"/>
            <w:szCs w:val="24"/>
            <w:lang w:eastAsia="ru-RU"/>
          </w:rPr>
          <w:t>Порядок</w:t>
        </w:r>
      </w:hyperlink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0CF0">
        <w:rPr>
          <w:rFonts w:ascii="Times New Roman" w:hAnsi="Times New Roman"/>
          <w:b/>
          <w:sz w:val="24"/>
          <w:szCs w:val="24"/>
          <w:lang w:eastAsia="ru-RU"/>
        </w:rPr>
        <w:t xml:space="preserve"> формирования и использования бюджетных ассигнований </w:t>
      </w:r>
      <w:r w:rsidR="00354385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</w:t>
      </w:r>
      <w:r w:rsidRPr="00F20CF0">
        <w:rPr>
          <w:rFonts w:ascii="Times New Roman" w:hAnsi="Times New Roman"/>
          <w:b/>
          <w:sz w:val="24"/>
          <w:szCs w:val="24"/>
          <w:lang w:eastAsia="ru-RU"/>
        </w:rPr>
        <w:t xml:space="preserve">дорожного фонда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 w:rsidRPr="00F20CF0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Пустозерский</w:t>
      </w:r>
      <w:r w:rsidRPr="00F20CF0">
        <w:rPr>
          <w:rFonts w:ascii="Times New Roman" w:hAnsi="Times New Roman"/>
          <w:b/>
          <w:sz w:val="24"/>
          <w:szCs w:val="24"/>
          <w:lang w:eastAsia="ru-RU"/>
        </w:rPr>
        <w:t xml:space="preserve"> сельсовет» </w:t>
      </w:r>
    </w:p>
    <w:p w:rsidR="00AB57E8" w:rsidRPr="00F20CF0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0CF0">
        <w:rPr>
          <w:rFonts w:ascii="Times New Roman" w:hAnsi="Times New Roman"/>
          <w:b/>
          <w:sz w:val="24"/>
          <w:szCs w:val="24"/>
          <w:lang w:eastAsia="ru-RU"/>
        </w:rPr>
        <w:t>Ненецкого автономного округа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Настоящий Порядок разработан во исполнение </w:t>
      </w:r>
      <w:hyperlink r:id="rId7" w:history="1">
        <w:r w:rsidRPr="00164854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пункта 5 статьи 179.4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Бюджетного кодекса Российской Федерации и определяет источники формирования муниципального дорожного фонда муниципального образования «Пустозерский сельсовет» Ненецкого автономного округа (далее - дорожный фонд) и направления использования бюджетных ассигнований дорожного фонда.</w:t>
      </w:r>
    </w:p>
    <w:p w:rsidR="00F7790D" w:rsidRDefault="001C2F40" w:rsidP="00F77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30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AB57E8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="00AB57E8">
        <w:rPr>
          <w:rFonts w:ascii="Times New Roman" w:hAnsi="Times New Roman"/>
          <w:sz w:val="24"/>
          <w:szCs w:val="24"/>
          <w:lang w:eastAsia="ru-RU"/>
        </w:rPr>
        <w:t>Дорожн</w:t>
      </w:r>
      <w:r w:rsidR="00BA10CC">
        <w:rPr>
          <w:rFonts w:ascii="Times New Roman" w:hAnsi="Times New Roman"/>
          <w:sz w:val="24"/>
          <w:szCs w:val="24"/>
          <w:lang w:eastAsia="ru-RU"/>
        </w:rPr>
        <w:t>ый фонд - часть средств</w:t>
      </w:r>
      <w:r w:rsidR="00AB57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1EA9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AB57E8">
        <w:rPr>
          <w:rFonts w:ascii="Times New Roman" w:hAnsi="Times New Roman"/>
          <w:sz w:val="24"/>
          <w:szCs w:val="24"/>
          <w:lang w:eastAsia="ru-RU"/>
        </w:rPr>
        <w:t xml:space="preserve">на очередной финансовый год, образуемая в соответствии с бюджетным законодательством в составе местного бюджета за счет общих доходов, а также прогнозируемого объема доходов от конкретных видов доходов и иных поступлений, указанных в </w:t>
      </w:r>
      <w:hyperlink w:anchor="Par32" w:history="1">
        <w:r w:rsidR="00AB57E8" w:rsidRPr="00D22C39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пункте 4</w:t>
        </w:r>
      </w:hyperlink>
      <w:r w:rsidR="00AB57E8" w:rsidRPr="00D22C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B57E8">
        <w:rPr>
          <w:rFonts w:ascii="Times New Roman" w:hAnsi="Times New Roman"/>
          <w:sz w:val="24"/>
          <w:szCs w:val="24"/>
          <w:lang w:eastAsia="ru-RU"/>
        </w:rPr>
        <w:t xml:space="preserve">настоящего Порядка, и подлежащая в соответствии с законодательством Российской </w:t>
      </w:r>
      <w:r w:rsidR="001136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57E8">
        <w:rPr>
          <w:rFonts w:ascii="Times New Roman" w:hAnsi="Times New Roman"/>
          <w:sz w:val="24"/>
          <w:szCs w:val="24"/>
          <w:lang w:eastAsia="ru-RU"/>
        </w:rPr>
        <w:t xml:space="preserve">Федерации использованию в целях </w:t>
      </w:r>
      <w:r w:rsidR="000E0F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57E8">
        <w:rPr>
          <w:rFonts w:ascii="Times New Roman" w:hAnsi="Times New Roman"/>
          <w:sz w:val="24"/>
          <w:szCs w:val="24"/>
          <w:lang w:eastAsia="ru-RU"/>
        </w:rPr>
        <w:t xml:space="preserve">финансового </w:t>
      </w:r>
      <w:r w:rsidR="000E0F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57E8">
        <w:rPr>
          <w:rFonts w:ascii="Times New Roman" w:hAnsi="Times New Roman"/>
          <w:sz w:val="24"/>
          <w:szCs w:val="24"/>
          <w:lang w:eastAsia="ru-RU"/>
        </w:rPr>
        <w:t>обеспечения дорожной деятельности в отношении автомобильных дорог</w:t>
      </w:r>
      <w:proofErr w:type="gramEnd"/>
      <w:r w:rsidR="00AB57E8">
        <w:rPr>
          <w:rFonts w:ascii="Times New Roman" w:hAnsi="Times New Roman"/>
          <w:sz w:val="24"/>
          <w:szCs w:val="24"/>
          <w:lang w:eastAsia="ru-RU"/>
        </w:rPr>
        <w:t xml:space="preserve"> общего пользования местного значения в границах </w:t>
      </w:r>
      <w:r w:rsidR="00F7790D">
        <w:rPr>
          <w:rFonts w:ascii="Times New Roman" w:hAnsi="Times New Roman"/>
          <w:sz w:val="24"/>
          <w:szCs w:val="24"/>
          <w:lang w:eastAsia="ru-RU"/>
        </w:rPr>
        <w:t>населенных пунктов поселения</w:t>
      </w:r>
      <w:r w:rsidR="00A14F8A">
        <w:rPr>
          <w:rFonts w:ascii="Times New Roman" w:hAnsi="Times New Roman"/>
          <w:sz w:val="24"/>
          <w:szCs w:val="24"/>
          <w:lang w:eastAsia="ru-RU"/>
        </w:rPr>
        <w:t>.</w:t>
      </w:r>
      <w:r w:rsidR="00AB57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790D" w:rsidRPr="00F7790D">
        <w:rPr>
          <w:color w:val="FF0000"/>
        </w:rPr>
        <w:t xml:space="preserve"> </w:t>
      </w:r>
    </w:p>
    <w:p w:rsidR="00AB57E8" w:rsidRDefault="00ED7A8D" w:rsidP="00ED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</w:t>
      </w:r>
      <w:r w:rsidR="00AB57E8">
        <w:rPr>
          <w:rFonts w:ascii="Times New Roman" w:hAnsi="Times New Roman"/>
          <w:sz w:val="24"/>
          <w:szCs w:val="24"/>
          <w:lang w:eastAsia="ru-RU"/>
        </w:rPr>
        <w:t xml:space="preserve">3. Средства дорожного фонда имеют целевое назначение и не подлежат изъятию или расходованию на цели, не предусмотренные </w:t>
      </w:r>
      <w:hyperlink w:anchor="Par30" w:history="1">
        <w:r w:rsidR="00AB57E8" w:rsidRPr="00D22C39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пунктом 2</w:t>
        </w:r>
      </w:hyperlink>
      <w:r w:rsidR="00AB57E8">
        <w:rPr>
          <w:rFonts w:ascii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32"/>
      <w:bookmarkEnd w:id="2"/>
      <w:r>
        <w:rPr>
          <w:rFonts w:ascii="Times New Roman" w:hAnsi="Times New Roman"/>
          <w:sz w:val="24"/>
          <w:szCs w:val="24"/>
          <w:lang w:eastAsia="ru-RU"/>
        </w:rPr>
        <w:t xml:space="preserve">4. Объем бюджетных ассигнований дорожного фонда формируется и утверждается решением о местном бюджете в размере не менее прогнозируемого объема доходов местного бюджета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инжекторных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двигателей, производимые на территории Российской Федерации, подлежащих зачислению в местный бюджет;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государственной пошлины за выдачу Администрацией муниципального образования «Пустозерский сельсовет" Ненецкого автономного округа (далее  - Администрация муниципального образования)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местный бюджет;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доходов от эксплуатации и использования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имущества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автомобильных дорог, находящихся в собственности муниципалитета;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поселения;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местный бюджет;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поступления сумм в возмещение ущерба в связи с нарушением исполнителями (подрядчиками) условий контрактов (договоров), финансируемых за счет средств дорожного фонда, либо в связи с уклонением от заключения таких контрактов (договоров);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денежных средств, внесенных участником конкурса (аукциона), проводимого в целях заключения контракта (договора), финансируемого за счет средств дорожного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(договора) и иных случаях, установленных законодательством Российской Федерации;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9)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Средства дорожного фонда направляются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содержание, капитальный ремонт и ремонт автомобильных дорог общего пользования местного значения в границах поселения, включая обеспечение безопасности дорожного движения на них;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проектирование, строительство и реконструкцию автомобильных дорог общего пользования местного значения в границах поселения;</w:t>
      </w:r>
    </w:p>
    <w:p w:rsidR="00AB57E8" w:rsidRDefault="00F7790D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AB57E8">
        <w:rPr>
          <w:rFonts w:ascii="Times New Roman" w:hAnsi="Times New Roman"/>
          <w:sz w:val="24"/>
          <w:szCs w:val="24"/>
          <w:lang w:eastAsia="ru-RU"/>
        </w:rPr>
        <w:t>) оформление прав муниципальной собственности на автомобильные дороги общего пользования местного значения и земельные участки под ними;</w:t>
      </w:r>
    </w:p>
    <w:p w:rsidR="00AB57E8" w:rsidRDefault="00F7790D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AB57E8">
        <w:rPr>
          <w:rFonts w:ascii="Times New Roman" w:hAnsi="Times New Roman"/>
          <w:sz w:val="24"/>
          <w:szCs w:val="24"/>
          <w:lang w:eastAsia="ru-RU"/>
        </w:rPr>
        <w:t>) осуществление иных мероприятий, связанных с выполнением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Распределение средств дорожного фонда по главным распорядителям бюджетных средств и направлениям расходов утвер</w:t>
      </w:r>
      <w:r w:rsidR="00D8383A">
        <w:rPr>
          <w:rFonts w:ascii="Times New Roman" w:hAnsi="Times New Roman"/>
          <w:sz w:val="24"/>
          <w:szCs w:val="24"/>
          <w:lang w:eastAsia="ru-RU"/>
        </w:rPr>
        <w:t>ждается решением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о местном бюджете в пределах общего объема ассигнований дорожного фонда.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(утвержденным) объемом доходов местного бюджета, указанных в </w:t>
      </w:r>
      <w:hyperlink w:anchor="Par32" w:history="1">
        <w:r w:rsidRPr="00091D3B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пункте 4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путем внесения в установленном порядке изменений в решение о местном бюджете.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Указанная разница (при ее положительном или отрицательном значении) подлежит увеличению или уменьшению на величину отклонения в отчетном финансовом году фактического объема бюджетных ассигнований дорожного фонда от суммы прогнозировавшегося объема доходов местного бюджета, установленных </w:t>
      </w:r>
      <w:hyperlink w:anchor="Par32" w:history="1">
        <w:r w:rsidRPr="00091D3B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пунктом 4</w:t>
        </w:r>
      </w:hyperlink>
      <w:r w:rsidRPr="00091D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настоящего Порядка.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решение о местном бюджете.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Если при формировании и исполнении местного бюджета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</w:t>
      </w:r>
      <w:hyperlink w:anchor="Par32" w:history="1">
        <w:r w:rsidRPr="00091D3B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пункте 4</w:t>
        </w:r>
      </w:hyperlink>
      <w:r w:rsidRPr="00091D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настоящего Порядка.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 налоговых и неналоговых доходов местного бюджета, направляемых на формирование дорожного фонда, должен быть утвержден в решении о местном бюджете.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Безвозмездные перечисления, в том числе добровольные пожертвования в местный бюджет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значения, осуществляются на основании соглашения (договора) между Администрацией муниципального образования и физическим или юридическим лицом.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 Главные распорядители бюджетных средств дорожного фонда осуществляют свои полномочия в соответствии со </w:t>
      </w:r>
      <w:hyperlink r:id="rId8" w:history="1">
        <w:r w:rsidRPr="00153744">
          <w:rPr>
            <w:rFonts w:ascii="Times New Roman" w:hAnsi="Times New Roman"/>
            <w:color w:val="000000"/>
            <w:sz w:val="24"/>
            <w:szCs w:val="24"/>
            <w:lang w:eastAsia="ru-RU"/>
          </w:rPr>
          <w:t>статьей 158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Финансирование расходов дорожного фонда осуществляется в соответствии со сводной бюджетной росписью местного бюджета в пределах доведенных лимитов бюджетных обязательств на основании заявок главных распорядителей бюджетных средств дорожного фонда.</w:t>
      </w:r>
    </w:p>
    <w:p w:rsidR="00AB57E8" w:rsidRDefault="001C2F40" w:rsidP="00AB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</w:t>
      </w:r>
      <w:r w:rsidR="00AB57E8">
        <w:rPr>
          <w:rFonts w:ascii="Times New Roman" w:hAnsi="Times New Roman"/>
          <w:sz w:val="24"/>
          <w:szCs w:val="24"/>
          <w:lang w:eastAsia="ru-RU"/>
        </w:rPr>
        <w:t>. Ответственность за целевое использование средств дорожного фонда несут главные распорядители средств дорожного фонда.</w:t>
      </w:r>
    </w:p>
    <w:p w:rsidR="00AB57E8" w:rsidRDefault="00AB57E8" w:rsidP="00AB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57E8" w:rsidRDefault="00AB57E8" w:rsidP="00AB57E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7076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образований</w:t>
      </w:r>
    </w:p>
    <w:p w:rsidR="00AB57E8" w:rsidRDefault="00AB57E8" w:rsidP="00AB57E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«Пустозерский </w:t>
      </w:r>
      <w:r w:rsidRPr="00715D57">
        <w:rPr>
          <w:rFonts w:ascii="Times New Roman" w:hAnsi="Times New Roman" w:cs="Times New Roman"/>
          <w:sz w:val="24"/>
          <w:szCs w:val="24"/>
        </w:rPr>
        <w:t xml:space="preserve">сельсовет» </w:t>
      </w:r>
    </w:p>
    <w:p w:rsidR="00AB57E8" w:rsidRPr="00715D57" w:rsidRDefault="00AB57E8" w:rsidP="00AB57E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715D5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енецкого автономного округа                                                           </w:t>
      </w:r>
      <w:r w:rsidR="009E3C7B">
        <w:rPr>
          <w:rFonts w:ascii="Times New Roman" w:hAnsi="Times New Roman" w:cs="Times New Roman"/>
          <w:sz w:val="24"/>
          <w:szCs w:val="24"/>
        </w:rPr>
        <w:t xml:space="preserve">                С.М.Макарова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AB57E8" w:rsidRPr="00715D57" w:rsidSect="00A14F8A">
      <w:pgSz w:w="11906" w:h="16838" w:code="9"/>
      <w:pgMar w:top="851" w:right="850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7AA4"/>
    <w:multiLevelType w:val="multilevel"/>
    <w:tmpl w:val="7FA0B0DE"/>
    <w:lvl w:ilvl="0">
      <w:start w:val="1"/>
      <w:numFmt w:val="decimal"/>
      <w:lvlText w:val="%1."/>
      <w:lvlJc w:val="left"/>
      <w:pPr>
        <w:ind w:left="1845" w:hanging="1005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675DDB"/>
    <w:multiLevelType w:val="multilevel"/>
    <w:tmpl w:val="698E0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B57E8"/>
    <w:rsid w:val="000454B9"/>
    <w:rsid w:val="000A3AB2"/>
    <w:rsid w:val="000B26D8"/>
    <w:rsid w:val="000E0F38"/>
    <w:rsid w:val="000E355A"/>
    <w:rsid w:val="001136BE"/>
    <w:rsid w:val="00155B95"/>
    <w:rsid w:val="00161B2D"/>
    <w:rsid w:val="001A3B84"/>
    <w:rsid w:val="001C2F40"/>
    <w:rsid w:val="002D2940"/>
    <w:rsid w:val="002D7A3D"/>
    <w:rsid w:val="00337029"/>
    <w:rsid w:val="00354385"/>
    <w:rsid w:val="00363C5B"/>
    <w:rsid w:val="00372E79"/>
    <w:rsid w:val="00401E5F"/>
    <w:rsid w:val="00493AC2"/>
    <w:rsid w:val="006677F5"/>
    <w:rsid w:val="00685FFF"/>
    <w:rsid w:val="006B7CB2"/>
    <w:rsid w:val="006C3CD3"/>
    <w:rsid w:val="006F12E5"/>
    <w:rsid w:val="00775B82"/>
    <w:rsid w:val="00781A12"/>
    <w:rsid w:val="007B0039"/>
    <w:rsid w:val="007D3D36"/>
    <w:rsid w:val="00813F7A"/>
    <w:rsid w:val="0084587C"/>
    <w:rsid w:val="008A3675"/>
    <w:rsid w:val="008D1D44"/>
    <w:rsid w:val="009E3C7B"/>
    <w:rsid w:val="00A14F8A"/>
    <w:rsid w:val="00AB57E8"/>
    <w:rsid w:val="00B2726E"/>
    <w:rsid w:val="00BA10CC"/>
    <w:rsid w:val="00BA1EA9"/>
    <w:rsid w:val="00D81B7D"/>
    <w:rsid w:val="00D8383A"/>
    <w:rsid w:val="00DA799F"/>
    <w:rsid w:val="00E33E56"/>
    <w:rsid w:val="00ED7A8D"/>
    <w:rsid w:val="00F7790D"/>
    <w:rsid w:val="00FD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7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D3D83"/>
    <w:pPr>
      <w:ind w:left="720"/>
      <w:contextualSpacing/>
    </w:pPr>
  </w:style>
  <w:style w:type="paragraph" w:customStyle="1" w:styleId="ConsTitle">
    <w:name w:val="ConsTitle"/>
    <w:rsid w:val="008A3675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8BF5EAA186F81CF5CB36CF3716B034C22B7C12FDD842DBE6CE735D49DAA8038A1CA2175E2951q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8BF5EAA186F81CF5CB36CF3716B034C22B7C12FDD842DBE6CE735D49DAA8038A1CA2145D28153153q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B7343A27FF7D6E551DA4E96ABE81155B318AEBE4EEC16E6BE43C8653E47189AB18CA626519124C57D14CqBM5G" TargetMode="External"/><Relationship Id="rId5" Type="http://schemas.openxmlformats.org/officeDocument/2006/relationships/hyperlink" Target="consultantplus://offline/ref=6DD92CEDA94475EA919A4707246E618211D157A1C6A7D69BD5FAB37D0DD1DEA2F41F2CE88B77EA02652F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dcterms:created xsi:type="dcterms:W3CDTF">2013-12-30T08:42:00Z</dcterms:created>
  <dcterms:modified xsi:type="dcterms:W3CDTF">2018-11-19T12:50:00Z</dcterms:modified>
</cp:coreProperties>
</file>