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694635" w:rsidRDefault="00B44064" w:rsidP="00B77F4D">
      <w:pPr>
        <w:ind w:right="46"/>
        <w:rPr>
          <w:b/>
          <w:bCs/>
          <w:sz w:val="24"/>
          <w:szCs w:val="24"/>
          <w:u w:val="single"/>
        </w:rPr>
      </w:pPr>
      <w:r w:rsidRPr="00694635">
        <w:rPr>
          <w:b/>
          <w:bCs/>
          <w:sz w:val="24"/>
          <w:szCs w:val="24"/>
          <w:u w:val="single"/>
        </w:rPr>
        <w:t xml:space="preserve">от </w:t>
      </w:r>
      <w:r w:rsidR="00694635">
        <w:rPr>
          <w:b/>
          <w:bCs/>
          <w:sz w:val="24"/>
          <w:szCs w:val="24"/>
          <w:u w:val="single"/>
        </w:rPr>
        <w:t xml:space="preserve"> </w:t>
      </w:r>
      <w:r w:rsidR="0015325C">
        <w:rPr>
          <w:b/>
          <w:bCs/>
          <w:sz w:val="24"/>
          <w:szCs w:val="24"/>
          <w:u w:val="single"/>
        </w:rPr>
        <w:t>14.11</w:t>
      </w:r>
      <w:r w:rsidR="00B77F4D" w:rsidRPr="00694635">
        <w:rPr>
          <w:b/>
          <w:bCs/>
          <w:sz w:val="24"/>
          <w:szCs w:val="24"/>
          <w:u w:val="single"/>
        </w:rPr>
        <w:t>.201</w:t>
      </w:r>
      <w:r w:rsidR="0015325C">
        <w:rPr>
          <w:b/>
          <w:bCs/>
          <w:sz w:val="24"/>
          <w:szCs w:val="24"/>
          <w:u w:val="single"/>
        </w:rPr>
        <w:t>7</w:t>
      </w:r>
      <w:r w:rsidR="00B77F4D" w:rsidRPr="00694635">
        <w:rPr>
          <w:b/>
          <w:bCs/>
          <w:sz w:val="24"/>
          <w:szCs w:val="24"/>
          <w:u w:val="single"/>
        </w:rPr>
        <w:t xml:space="preserve"> </w:t>
      </w:r>
      <w:r w:rsidR="00F35253">
        <w:rPr>
          <w:b/>
          <w:bCs/>
          <w:sz w:val="24"/>
          <w:szCs w:val="24"/>
          <w:u w:val="single"/>
        </w:rPr>
        <w:t xml:space="preserve">   </w:t>
      </w:r>
      <w:r w:rsidR="00B77F4D" w:rsidRPr="00694635">
        <w:rPr>
          <w:b/>
          <w:bCs/>
          <w:sz w:val="24"/>
          <w:szCs w:val="24"/>
          <w:u w:val="single"/>
        </w:rPr>
        <w:t xml:space="preserve">№ </w:t>
      </w:r>
      <w:r w:rsidR="00F35253">
        <w:rPr>
          <w:b/>
          <w:bCs/>
          <w:sz w:val="24"/>
          <w:szCs w:val="24"/>
          <w:u w:val="single"/>
        </w:rPr>
        <w:t>94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B77F4D" w:rsidRPr="00391427" w:rsidRDefault="001B54CE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«ПУСТОЗЕРСКИЙ СЕЛЬСОВЕТ» </w:t>
      </w:r>
    </w:p>
    <w:p w:rsidR="00B77F4D" w:rsidRPr="00391427" w:rsidRDefault="001B54CE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НЕНЕЦКОГО АВТОНОМНОГО ОКРУГА НА 201</w:t>
      </w:r>
      <w:r w:rsidR="00694635" w:rsidRPr="00391427">
        <w:rPr>
          <w:rFonts w:ascii="Times New Roman" w:hAnsi="Times New Roman" w:cs="Times New Roman"/>
          <w:sz w:val="24"/>
          <w:szCs w:val="24"/>
        </w:rPr>
        <w:t>8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«Пустозерский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1B54CE" w:rsidRPr="00F35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54CE" w:rsidRPr="0039081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B54CE" w:rsidRPr="00390810">
        <w:rPr>
          <w:rFonts w:ascii="Times New Roman" w:hAnsi="Times New Roman" w:cs="Times New Roman"/>
          <w:sz w:val="24"/>
          <w:szCs w:val="24"/>
        </w:rPr>
        <w:t>П</w:t>
      </w:r>
      <w:r w:rsidR="00390810" w:rsidRPr="00390810">
        <w:rPr>
          <w:rFonts w:ascii="Times New Roman" w:hAnsi="Times New Roman" w:cs="Times New Roman"/>
          <w:sz w:val="24"/>
          <w:szCs w:val="24"/>
        </w:rPr>
        <w:t>устозерский</w:t>
      </w:r>
      <w:proofErr w:type="spellEnd"/>
      <w:r w:rsidR="00390810" w:rsidRPr="00390810">
        <w:rPr>
          <w:rFonts w:ascii="Times New Roman" w:hAnsi="Times New Roman" w:cs="Times New Roman"/>
          <w:sz w:val="24"/>
          <w:szCs w:val="24"/>
        </w:rPr>
        <w:t xml:space="preserve"> сельсовет» НАО от 12.05.2017 №4</w:t>
      </w:r>
      <w:r w:rsidR="001B54CE" w:rsidRPr="00390810">
        <w:rPr>
          <w:rFonts w:ascii="Times New Roman" w:hAnsi="Times New Roman" w:cs="Times New Roman"/>
          <w:sz w:val="24"/>
          <w:szCs w:val="24"/>
        </w:rPr>
        <w:t>3-осн</w:t>
      </w:r>
      <w:r w:rsidR="001B54CE" w:rsidRPr="00F35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54CE" w:rsidRPr="00DF0AC0">
        <w:rPr>
          <w:rFonts w:ascii="Times New Roman" w:hAnsi="Times New Roman" w:cs="Times New Roman"/>
          <w:sz w:val="24"/>
          <w:szCs w:val="24"/>
        </w:rPr>
        <w:t>«О разработке проекта бюджета муниципального образования «</w:t>
      </w:r>
      <w:proofErr w:type="spellStart"/>
      <w:r w:rsidR="001B54CE" w:rsidRPr="00DF0AC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1B54CE" w:rsidRPr="00DF0AC0">
        <w:rPr>
          <w:rFonts w:ascii="Times New Roman" w:hAnsi="Times New Roman" w:cs="Times New Roman"/>
          <w:sz w:val="24"/>
          <w:szCs w:val="24"/>
        </w:rPr>
        <w:t xml:space="preserve"> сельсовет» Ненецкого</w:t>
      </w:r>
      <w:r w:rsidR="00DF0AC0" w:rsidRPr="00DF0AC0">
        <w:rPr>
          <w:rFonts w:ascii="Times New Roman" w:hAnsi="Times New Roman" w:cs="Times New Roman"/>
          <w:sz w:val="24"/>
          <w:szCs w:val="24"/>
        </w:rPr>
        <w:t xml:space="preserve"> автономного округа на 2018 год и плановый период 2019-2020</w:t>
      </w:r>
      <w:r w:rsidR="00505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4CE" w:rsidRPr="00DF0AC0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>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среднесрочный финансовый план </w:t>
      </w:r>
      <w:r w:rsidR="00B77F4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77F4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B77F4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201</w:t>
      </w:r>
      <w:r w:rsidR="00F35253">
        <w:rPr>
          <w:rFonts w:ascii="Times New Roman" w:hAnsi="Times New Roman" w:cs="Times New Roman"/>
          <w:sz w:val="24"/>
          <w:szCs w:val="24"/>
        </w:rPr>
        <w:t>8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F35253" w:rsidRDefault="00B77F4D" w:rsidP="00B77F4D">
      <w:pPr>
        <w:pStyle w:val="a6"/>
        <w:jc w:val="both"/>
        <w:rPr>
          <w:rFonts w:ascii="Times New Roman" w:hAnsi="Times New Roman" w:cs="Times New Roman"/>
          <w:color w:val="auto"/>
        </w:rPr>
      </w:pPr>
      <w:r>
        <w:br/>
      </w:r>
      <w:r w:rsidRPr="00F35253">
        <w:rPr>
          <w:rFonts w:ascii="Times New Roman" w:hAnsi="Times New Roman" w:cs="Times New Roman"/>
          <w:bCs/>
          <w:color w:val="auto"/>
        </w:rPr>
        <w:t>Глава 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                    С.М.Макарова</w:t>
      </w:r>
      <w:r w:rsidRPr="00C50A8A">
        <w:rPr>
          <w:bCs/>
          <w:szCs w:val="24"/>
        </w:rPr>
        <w:t xml:space="preserve">  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134612"/>
    <w:rsid w:val="0015325C"/>
    <w:rsid w:val="001B54CE"/>
    <w:rsid w:val="001C4286"/>
    <w:rsid w:val="003070C4"/>
    <w:rsid w:val="0037442D"/>
    <w:rsid w:val="00390810"/>
    <w:rsid w:val="00391427"/>
    <w:rsid w:val="003F6280"/>
    <w:rsid w:val="00505AD0"/>
    <w:rsid w:val="00596AB5"/>
    <w:rsid w:val="005B3AB6"/>
    <w:rsid w:val="00625C33"/>
    <w:rsid w:val="00694635"/>
    <w:rsid w:val="008230AE"/>
    <w:rsid w:val="00827FCA"/>
    <w:rsid w:val="00AA477B"/>
    <w:rsid w:val="00B44064"/>
    <w:rsid w:val="00B77F4D"/>
    <w:rsid w:val="00D15F14"/>
    <w:rsid w:val="00D225A4"/>
    <w:rsid w:val="00D80F44"/>
    <w:rsid w:val="00DF0AC0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2017-01-30T08:11:00Z</cp:lastPrinted>
  <dcterms:created xsi:type="dcterms:W3CDTF">2015-12-01T07:10:00Z</dcterms:created>
  <dcterms:modified xsi:type="dcterms:W3CDTF">2017-11-15T08:07:00Z</dcterms:modified>
</cp:coreProperties>
</file>