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F5" w:rsidRPr="00DD4E6F" w:rsidRDefault="00DD61F5" w:rsidP="00DD61F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D61F5" w:rsidRPr="00DD4E6F" w:rsidRDefault="00DD61F5" w:rsidP="00DD61F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4E6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D61F5" w:rsidRPr="00DD4E6F" w:rsidRDefault="00DD61F5" w:rsidP="00DD61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4E6F">
        <w:rPr>
          <w:rFonts w:ascii="Times New Roman" w:hAnsi="Times New Roman" w:cs="Times New Roman"/>
          <w:sz w:val="24"/>
          <w:szCs w:val="24"/>
        </w:rPr>
        <w:t>МУНИЦИПАЛЬНОГО ОБРАЗОВАНИЯ  «ПУСТОЗЕРСКИЙ СЕЛЬСОВЕТ»</w:t>
      </w:r>
    </w:p>
    <w:p w:rsidR="00DD61F5" w:rsidRPr="00DD4E6F" w:rsidRDefault="00DD61F5" w:rsidP="00DD61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4E6F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DD61F5" w:rsidRPr="00DD4E6F" w:rsidRDefault="00DD61F5" w:rsidP="00DD61F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61F5" w:rsidRPr="00DD4E6F" w:rsidRDefault="00DD61F5" w:rsidP="00DD61F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61F5" w:rsidRPr="00DD4E6F" w:rsidRDefault="00DD61F5" w:rsidP="00DD61F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61F5" w:rsidRPr="00DD4E6F" w:rsidRDefault="00DD61F5" w:rsidP="00DD61F5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  <w:r w:rsidRPr="00DD4E6F">
        <w:rPr>
          <w:rFonts w:ascii="Times New Roman" w:hAnsi="Times New Roman"/>
          <w:sz w:val="24"/>
          <w:szCs w:val="24"/>
        </w:rPr>
        <w:t>ПОСТАНОВЛЕНИЕ</w:t>
      </w:r>
    </w:p>
    <w:p w:rsidR="00DD61F5" w:rsidRPr="00DD4E6F" w:rsidRDefault="00DD61F5" w:rsidP="00DD61F5">
      <w:pPr>
        <w:pStyle w:val="ConsTitle"/>
        <w:ind w:right="0"/>
        <w:rPr>
          <w:rFonts w:ascii="Times New Roman" w:hAnsi="Times New Roman"/>
          <w:b w:val="0"/>
          <w:sz w:val="20"/>
        </w:rPr>
      </w:pPr>
    </w:p>
    <w:p w:rsidR="00DD61F5" w:rsidRPr="00DD4E6F" w:rsidRDefault="00DD61F5" w:rsidP="00DD61F5">
      <w:pPr>
        <w:pStyle w:val="ConsTitle"/>
        <w:ind w:right="0"/>
        <w:rPr>
          <w:rFonts w:ascii="Times New Roman" w:hAnsi="Times New Roman"/>
          <w:b w:val="0"/>
          <w:sz w:val="20"/>
        </w:rPr>
      </w:pPr>
    </w:p>
    <w:p w:rsidR="00DD61F5" w:rsidRPr="00DD4E6F" w:rsidRDefault="00DD61F5" w:rsidP="00DD61F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4E6F">
        <w:rPr>
          <w:rFonts w:ascii="Times New Roman" w:hAnsi="Times New Roman"/>
          <w:b/>
          <w:sz w:val="24"/>
          <w:szCs w:val="24"/>
          <w:u w:val="single"/>
        </w:rPr>
        <w:t>от</w:t>
      </w:r>
      <w:r w:rsidRPr="00DD4E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26C98" w:rsidRPr="00DD4E6F">
        <w:rPr>
          <w:rFonts w:ascii="Times New Roman" w:hAnsi="Times New Roman"/>
          <w:b/>
          <w:bCs/>
          <w:sz w:val="24"/>
          <w:szCs w:val="24"/>
          <w:u w:val="single"/>
        </w:rPr>
        <w:t xml:space="preserve"> 30.12.2020</w:t>
      </w:r>
      <w:r w:rsidR="00532121">
        <w:rPr>
          <w:rFonts w:ascii="Times New Roman" w:hAnsi="Times New Roman"/>
          <w:b/>
          <w:bCs/>
          <w:sz w:val="24"/>
          <w:szCs w:val="24"/>
          <w:u w:val="single"/>
        </w:rPr>
        <w:t xml:space="preserve">   №133</w:t>
      </w:r>
      <w:r w:rsidRPr="00DD4E6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DD61F5" w:rsidRPr="00DD4E6F" w:rsidRDefault="00DD61F5" w:rsidP="00DD61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4E6F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 w:rsidRPr="00DD4E6F">
        <w:rPr>
          <w:rFonts w:ascii="Times New Roman" w:hAnsi="Times New Roman"/>
          <w:sz w:val="20"/>
          <w:szCs w:val="20"/>
        </w:rPr>
        <w:t>Оксино</w:t>
      </w:r>
      <w:proofErr w:type="spellEnd"/>
      <w:r w:rsidRPr="00DD4E6F">
        <w:rPr>
          <w:rFonts w:ascii="Times New Roman" w:hAnsi="Times New Roman"/>
          <w:sz w:val="20"/>
          <w:szCs w:val="20"/>
        </w:rPr>
        <w:t xml:space="preserve">   </w:t>
      </w:r>
    </w:p>
    <w:p w:rsidR="00DD61F5" w:rsidRPr="00DD4E6F" w:rsidRDefault="00DD61F5" w:rsidP="00DD61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4E6F">
        <w:rPr>
          <w:rFonts w:ascii="Times New Roman" w:hAnsi="Times New Roman"/>
          <w:sz w:val="20"/>
          <w:szCs w:val="20"/>
        </w:rPr>
        <w:t>Ненецкий автономный округ</w:t>
      </w:r>
    </w:p>
    <w:p w:rsidR="00DD61F5" w:rsidRDefault="00DD61F5" w:rsidP="00DD61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4E6F">
        <w:rPr>
          <w:rFonts w:ascii="Times New Roman" w:hAnsi="Times New Roman"/>
          <w:sz w:val="20"/>
          <w:szCs w:val="20"/>
        </w:rPr>
        <w:t xml:space="preserve"> </w:t>
      </w:r>
    </w:p>
    <w:p w:rsidR="00A70F0B" w:rsidRPr="00DD4E6F" w:rsidRDefault="00A70F0B" w:rsidP="00DD61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1F5" w:rsidRPr="00DD4E6F" w:rsidRDefault="00DD61F5" w:rsidP="00DD61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1F5" w:rsidRDefault="00DD61F5" w:rsidP="00DD61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6F">
        <w:rPr>
          <w:rFonts w:ascii="Times New Roman" w:hAnsi="Times New Roman"/>
          <w:sz w:val="24"/>
          <w:szCs w:val="24"/>
        </w:rPr>
        <w:t>О  СОЗДАНИИ  КОМИССИИ  ПО  ПОВЫШЕНИЮ  УСТОЙЧИВОСТИ  ФУНКЦИОНИРОВАНИЯ ОРГАНИЗАЦИЙ  НА  ТЕРРИТОРИИ  МУНИЦИПАЛЬНОГО  ОБРАЗОВАНИЯ  «ПУСТОЗЕРСКИЙ СЕЛЬСОВЕТ» НЕНЕЦКОГО АВТОНОМНОГО О</w:t>
      </w:r>
      <w:r w:rsidR="00797767">
        <w:rPr>
          <w:rFonts w:ascii="Times New Roman" w:hAnsi="Times New Roman"/>
          <w:sz w:val="24"/>
          <w:szCs w:val="24"/>
        </w:rPr>
        <w:t xml:space="preserve">КРУГА В </w:t>
      </w:r>
      <w:r w:rsidRPr="00DD4E6F">
        <w:rPr>
          <w:rFonts w:ascii="Times New Roman" w:hAnsi="Times New Roman"/>
          <w:sz w:val="24"/>
          <w:szCs w:val="24"/>
        </w:rPr>
        <w:t xml:space="preserve">  ЧРЕЗВЫЧАЙНЫХ СИТУАЦИЯХ</w:t>
      </w:r>
      <w:r w:rsidR="00797767">
        <w:rPr>
          <w:rFonts w:ascii="Times New Roman" w:hAnsi="Times New Roman"/>
          <w:sz w:val="24"/>
          <w:szCs w:val="24"/>
        </w:rPr>
        <w:t xml:space="preserve">  ПРИРОДНОГО, ТЕХНОГЕННОГО  ХАРАКТЕРА  И  В  ВОЕННОЕ ВРЕМЯ</w:t>
      </w:r>
    </w:p>
    <w:p w:rsidR="00797767" w:rsidRDefault="00797767" w:rsidP="00DD61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767" w:rsidRPr="00797767" w:rsidRDefault="00797767" w:rsidP="00A70F0B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7767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12.02.1998 №28-ФЗ «О гражданской обороне», от 06.10.2003 №131-ФЗ «Об общих принципах местного самоуправления в Российской Федерации», в целях повышения устойчивости функционирования учреждений, предприятий и организаций, расположенных на территории </w:t>
      </w:r>
      <w:r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муниципального образования </w:t>
      </w:r>
      <w:r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«Пустозерский сельсовет» Ненецкого автономного округа</w:t>
      </w:r>
      <w:r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в чрезвычайных ситуациях природного</w:t>
      </w:r>
      <w:proofErr w:type="gramEnd"/>
      <w:r w:rsidRPr="00797767">
        <w:rPr>
          <w:rFonts w:ascii="Times New Roman" w:eastAsia="Times New Roman" w:hAnsi="Times New Roman" w:cs="Times New Roman"/>
          <w:sz w:val="24"/>
          <w:szCs w:val="24"/>
        </w:rPr>
        <w:t>, техногенного характера и в военное время, администрация муниципального образования </w:t>
      </w:r>
      <w:r w:rsidR="00552614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«Пустозерский сельсовет» Ненецкого автономного округа </w:t>
      </w: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ПОСТАНОВЛЯЕТ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7767" w:rsidRPr="00797767" w:rsidRDefault="00797767" w:rsidP="00A70F0B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1. Утвердить Положение о комиссии по повышению устойчивости функционирования учреждений, предприятий и организаций, расположенных на территории </w:t>
      </w:r>
      <w:r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муниципального образования</w:t>
      </w:r>
      <w:r w:rsidR="00CB0208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</w:t>
      </w:r>
      <w:r w:rsidR="00552614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в чрезвычайных ситуациях природного, техногенного характера и в военное время (Приложение 1).</w:t>
      </w:r>
    </w:p>
    <w:p w:rsidR="00797767" w:rsidRPr="00797767" w:rsidRDefault="00797767" w:rsidP="00A70F0B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2.  Утвердить состав    комиссии   по   повышению устойчивости функционирования   учреждений, предприятий и организаций, расположенных на территории </w:t>
      </w:r>
      <w:r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муниципального образования</w:t>
      </w:r>
      <w:r w:rsidR="00552614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«Пустозерский сельсовет» Ненецкого автономного округа</w:t>
      </w:r>
      <w:r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в чрезвычайных ситуациях природного, техногенного характера и в военное время (Приложение 2).</w:t>
      </w:r>
    </w:p>
    <w:p w:rsidR="00552614" w:rsidRPr="00DD61F5" w:rsidRDefault="00552614" w:rsidP="00A70F0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      3.</w:t>
      </w:r>
      <w:r w:rsidR="00797767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 </w:t>
      </w:r>
      <w:r w:rsidRPr="00A70F0B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552614" w:rsidRPr="00DD61F5" w:rsidRDefault="00552614" w:rsidP="00A70F0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4.</w:t>
      </w:r>
      <w:proofErr w:type="gramStart"/>
      <w:r w:rsidRPr="00DD61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 за</w:t>
      </w:r>
      <w:proofErr w:type="gramEnd"/>
      <w:r w:rsidRPr="00DD61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исполнением настоящего  постановления оставляю за собой.</w:t>
      </w:r>
    </w:p>
    <w:p w:rsidR="00552614" w:rsidRDefault="00552614" w:rsidP="00A70F0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70F0B" w:rsidRDefault="00A70F0B" w:rsidP="00A70F0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52614" w:rsidRPr="00DD61F5" w:rsidRDefault="00552614" w:rsidP="00A70F0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4E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Глава  муниципального  образования</w:t>
      </w:r>
    </w:p>
    <w:p w:rsidR="00552614" w:rsidRPr="00DD4E6F" w:rsidRDefault="00552614" w:rsidP="00A70F0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D4E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«Пустозерский сельсовет»</w:t>
      </w:r>
    </w:p>
    <w:p w:rsidR="00552614" w:rsidRPr="00DD4E6F" w:rsidRDefault="00552614" w:rsidP="00A70F0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D4E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Ненецкого автономного округа                                                              С.М.Макарова</w:t>
      </w:r>
    </w:p>
    <w:p w:rsidR="00552614" w:rsidRPr="00DD4E6F" w:rsidRDefault="00552614" w:rsidP="00A70F0B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97767" w:rsidRPr="00797767" w:rsidRDefault="00797767" w:rsidP="0079776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97767" w:rsidRDefault="00797767" w:rsidP="0079776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</w:rPr>
      </w:pPr>
      <w:r w:rsidRPr="00797767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</w:rPr>
        <w:t> </w:t>
      </w:r>
    </w:p>
    <w:p w:rsidR="00A70F0B" w:rsidRDefault="00A70F0B" w:rsidP="0079776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</w:rPr>
      </w:pPr>
    </w:p>
    <w:p w:rsidR="00A70F0B" w:rsidRDefault="00A70F0B" w:rsidP="0079776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</w:rPr>
      </w:pPr>
    </w:p>
    <w:p w:rsidR="00A70F0B" w:rsidRDefault="00A70F0B" w:rsidP="0079776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  <w:bdr w:val="none" w:sz="0" w:space="0" w:color="auto" w:frame="1"/>
        </w:rPr>
      </w:pPr>
    </w:p>
    <w:p w:rsidR="00A70F0B" w:rsidRPr="00797767" w:rsidRDefault="00A70F0B" w:rsidP="0079776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B0208" w:rsidRPr="00DD61F5" w:rsidRDefault="00797767" w:rsidP="00CB0208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9776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CB0208" w:rsidRPr="00DD61F5">
        <w:rPr>
          <w:rFonts w:ascii="Times New Roman" w:eastAsia="Times New Roman" w:hAnsi="Times New Roman" w:cs="Times New Roman"/>
          <w:sz w:val="20"/>
          <w:szCs w:val="20"/>
        </w:rPr>
        <w:t> Приложение 1</w:t>
      </w:r>
    </w:p>
    <w:p w:rsidR="00CB0208" w:rsidRPr="00DD61F5" w:rsidRDefault="00CB0208" w:rsidP="00CB0208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D61F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CB0208" w:rsidRPr="00DD61F5" w:rsidRDefault="00CB0208" w:rsidP="00CB0208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D61F5">
        <w:rPr>
          <w:rFonts w:ascii="Times New Roman" w:eastAsia="Times New Roman" w:hAnsi="Times New Roman" w:cs="Times New Roman"/>
          <w:sz w:val="20"/>
          <w:szCs w:val="20"/>
        </w:rPr>
        <w:t>МО </w:t>
      </w:r>
      <w:r w:rsidRPr="00A70F0B">
        <w:rPr>
          <w:rFonts w:ascii="Times New Roman" w:eastAsia="Times New Roman" w:hAnsi="Times New Roman" w:cs="Times New Roman"/>
          <w:sz w:val="20"/>
          <w:szCs w:val="20"/>
        </w:rPr>
        <w:t xml:space="preserve"> «Пустозерский сельсовет» НАО</w:t>
      </w:r>
    </w:p>
    <w:p w:rsidR="00CB0208" w:rsidRPr="00DD61F5" w:rsidRDefault="00CB0208" w:rsidP="00CB0208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70F0B">
        <w:rPr>
          <w:rFonts w:ascii="Times New Roman" w:eastAsia="Times New Roman" w:hAnsi="Times New Roman" w:cs="Times New Roman"/>
          <w:sz w:val="20"/>
          <w:szCs w:val="20"/>
        </w:rPr>
        <w:t xml:space="preserve">от «30» декабря 2020 </w:t>
      </w:r>
      <w:r w:rsidRPr="00DD61F5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Pr="00A70F0B">
        <w:rPr>
          <w:rFonts w:ascii="Times New Roman" w:eastAsia="Times New Roman" w:hAnsi="Times New Roman" w:cs="Times New Roman"/>
          <w:sz w:val="20"/>
          <w:szCs w:val="20"/>
        </w:rPr>
        <w:t>133</w:t>
      </w:r>
    </w:p>
    <w:p w:rsidR="00CB0208" w:rsidRPr="00A70F0B" w:rsidRDefault="00CB0208" w:rsidP="00CB0208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97767" w:rsidRPr="00797767" w:rsidRDefault="00797767" w:rsidP="0079776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7767" w:rsidRPr="00797767" w:rsidRDefault="00797767" w:rsidP="007977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 о комиссии по повышению устойчивости функционирования учреждений, предприятий и организаций, расположенных на территории </w:t>
      </w:r>
      <w:r w:rsidRPr="007977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</w:rPr>
        <w:t xml:space="preserve">муниципального образования </w:t>
      </w:r>
      <w:r w:rsidR="00CB0208" w:rsidRPr="00A70F0B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="00CB0208" w:rsidRPr="00797767">
        <w:rPr>
          <w:rFonts w:ascii="Times New Roman" w:eastAsia="Times New Roman" w:hAnsi="Times New Roman" w:cs="Times New Roman"/>
          <w:b/>
          <w:spacing w:val="-2"/>
          <w:sz w:val="24"/>
          <w:szCs w:val="24"/>
          <w:bdr w:val="none" w:sz="0" w:space="0" w:color="auto" w:frame="1"/>
        </w:rPr>
        <w:t xml:space="preserve">  </w:t>
      </w:r>
      <w:r w:rsidR="00CB0208" w:rsidRPr="00A70F0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</w:rPr>
        <w:t xml:space="preserve"> </w:t>
      </w:r>
      <w:r w:rsidRPr="007977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</w:rPr>
        <w:t xml:space="preserve">   </w:t>
      </w: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 чрезвычайных ситуациях природного, техногенного характера и в военное время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</w:rPr>
        <w:t> 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Общие положения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 1.1. Настоящее положение определяет основные задачи, порядок организации работы комиссии по повышению устойчивости функционирования организаций, расположенных на территории </w:t>
      </w:r>
      <w:r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муниципального образования </w:t>
      </w:r>
      <w:r w:rsidR="00CB0208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="00CB0208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 </w:t>
      </w:r>
      <w:r w:rsidR="00CB0208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</w:t>
      </w:r>
      <w:r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в чрезвычайных ситуациях природного, техногенного и военное время (далее — комиссия).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B46A7C">
        <w:rPr>
          <w:rFonts w:ascii="Times New Roman" w:eastAsia="Times New Roman" w:hAnsi="Times New Roman" w:cs="Times New Roman"/>
          <w:sz w:val="24"/>
          <w:szCs w:val="24"/>
        </w:rPr>
        <w:t>   1.2. Комиссия создаётся при А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дминистрации </w:t>
      </w:r>
      <w:r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муниципального образования</w:t>
      </w:r>
      <w:r w:rsidR="00B46A7C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</w:t>
      </w:r>
      <w:r w:rsidR="00CB0208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="00CB0208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 </w:t>
      </w:r>
      <w:r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для планирования организации и координации мероприятий по повышению устойчивости функционирования экономики в чрезвычайных ситуациях природного, техногенного и военное время.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            1.3. Комиссия осуществляет свою деятельность в соответствии с законодательством Российской </w:t>
      </w:r>
      <w:r w:rsidR="00CB0208" w:rsidRPr="00A70F0B">
        <w:rPr>
          <w:rFonts w:ascii="Times New Roman" w:eastAsia="Times New Roman" w:hAnsi="Times New Roman" w:cs="Times New Roman"/>
          <w:sz w:val="24"/>
          <w:szCs w:val="24"/>
        </w:rPr>
        <w:t>Федерации, Ненецкого автономного  округа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Положением.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Основные задачи комиссии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         2.1. Задачами комиссии являются организация работ по повышению устойчивости функционирования организаций, расположенных на территории 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proofErr w:type="gramStart"/>
      <w:r w:rsidR="00A70F0B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в целях снижения потерь населения и материальных ресурсов в случаях возникновения аварий, катастроф, стихийных бедствий, а также в военное время. Создание условий для ликвидации последствий нападения противника, производственных аварий, стихийных бедствий и восстановление производства.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 2.2. На комиссию возлагаются полномочия: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 2.2.1. В режиме повседневной деятельности: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 — координация работы руководящего состава и органов уп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>равления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  по повышению устойчивости функционирования организаций, предприятий и учреждений в чрезвычайных ситуациях (далее организаций);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— подготовка организаций, распо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ложенных на территории муниципального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="00A70F0B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к работе в чрезвычайных ситуациях;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 — планирование, организация,  координация и обеспечение   эффективного проведения   мероприятий   по   повышению устойчивости функционирования организаций в экстремальных условиях независимо от форм собственности, увязку этих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со схемами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планировки, с генеральным планом 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, проектами строительства, реконструкции объектов;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         — организация работы по комплексной оценке состояния, возможностей и потребностей всех организаций 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жизнедеятель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>ности населения, а также поставкой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заданных объемов номенклатуры продукции с учётом возможных потерь и разрушений в чрезвычайных ситуациях.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 2.2.2. В режиме повышенной готовности: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 — принятие мер по обеспечению устойчивого функционирования организаций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 2.2.3. В режиме чрезвычайной ситуации: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 — проведение анализа состояния и возможностей важнейших организаций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proofErr w:type="gramStart"/>
      <w:r w:rsidR="00A70F0B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 — обобщение данных обстановки и подгот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овки предложений главе  муниципального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="00A70F0B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организации и производственной деятельности на сохранившихся мощностях, восстановления нарушенного управления организациями, предприятиями и учреждениями поселения, обеспечения жизнедеятельности населения, а также проведения аварийно-восстановительных работ.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        2.2.4. При переводе организаций 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="00A70F0B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на работу по планам военного времени: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 — оценка хода осуществления организациями и учреждениями мероприятий по повышению устойчивости их функционирования в военное время;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 — обобщение необходимых данных по вопросам устойчивого функционирования организаций, для принятия решения по переводу организаций поселения на работу по планам военного времени.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Права и обязанности 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 3.1.</w:t>
      </w: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Комиссия имеет право: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 3.1.1. Заслушивать руководителей и должностных лиц организаций по вопросам устойчивости функционирования экономики, проводить заседания комиссии по повышению устойчивости экономики организаций, расположенных на территории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="00A70F0B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 3.1.2. Участвовать в мероприятиях, относящихся к решению </w:t>
      </w:r>
      <w:proofErr w:type="gramStart"/>
      <w:r w:rsidRPr="00797767">
        <w:rPr>
          <w:rFonts w:ascii="Times New Roman" w:eastAsia="Times New Roman" w:hAnsi="Times New Roman" w:cs="Times New Roman"/>
          <w:sz w:val="24"/>
          <w:szCs w:val="24"/>
        </w:rPr>
        <w:t>вопросов повышения устойчивости функционирования организаций</w:t>
      </w:r>
      <w:proofErr w:type="gramEnd"/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в чрезвычайных ситуациях.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 3.1.3. Запрашивать в установленном порядке от руководителей организаций, необходимые данные для изучения и принятия решения по вопросам, относящимся к устойчивости функционирования  организаций  в чрезвычайных ситуациях.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br/>
        <w:t>3.2. Комиссия обязана: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 3.2.1. Не разглашать сведения секретного и конфиденциального характера.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br/>
        <w:t>3.2.2.Оформлять Решения Комиссии протоколами.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br/>
        <w:t>3.2.3. Осуществлять работу в соответствии с действующим законодательством.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 Порядок формирования Комисс</w:t>
      </w:r>
      <w:proofErr w:type="gramStart"/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ии и её</w:t>
      </w:r>
      <w:proofErr w:type="gramEnd"/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состав: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4.1. Состав Комиссии формируется из представителей  организаций и учреждений 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r w:rsidR="00A70F0B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4.2. В  состав  Комиссии   входят:  председатель   Комиссии,    заместитель председателя, секретарь Комиссии, члены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Председателем   Ко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миссии   является    глава муниципального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proofErr w:type="gramStart"/>
      <w:r w:rsidR="00A70F0B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 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Членами комиссии являются: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— представители или руководители  организаций и учреждений поселения.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 Полномочия членов Комиссии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5.1. Полномочия председателя Комиссии: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5.1.1. Осуществляет руководство деятельностью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5.1.2. Председательствует на заседаниях Комиссии и организует ее работу.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5.1.3. Подписывает протокол заседания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5.1.4. Назначает дату и время заседания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5.1.5. Участвует в голосовании по рассматриваемым Комиссией вопросам.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5.1.6. Утверждает планы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5.2. Полномочия  заместителя председателя Комиссии: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5.2.1. Исполняет обязанности председателя Комиссии в его отсутствие.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5.2.2. Осуществляет руководство деятельностью Комиссии в отсутствие председателя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5.2.3. Участвует в голосовании по рассматриваемым Комиссией вопросам.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5.2.4. Осуществляет иные полномочия, установленные для члена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5.3. Полномочия секретаря Комиссии: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  5.3.1. Участвует в голосовании по рассматриваемым Комиссией вопросам.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  5.3.2. Принимает меры по организационному и техническому обеспечению деятельности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  5.3.3. Организует предварительную подготовку документов к рассмотрению на заседании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5.3.4. Представляет документы членам Комиссии за 3 дня до даты проведения заседания.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  5.3.5. Ведет протокол заседания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  5.3.6. Ведет делопроизводство Комиссии и осуществляет иные полномочия, необходимые для обеспечения деятельности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5.4. Полномочия членов Комиссии: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5.4.1. Участвуют в рассмотрении вопросов, относящихся к компетенции Комиссии.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br/>
        <w:t>5.4.2. Вносят   предложения  по организации деятельности  Комиссии и по рассматриваемым Комиссией вопросам.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5.4.3. Участвуют в голосовании по рассматриваемым Комиссией вопросам.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br/>
        <w:t>5.4.4. Выполняют иные поручения председателя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6. Заседание Комиссии и порядок ее работы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      6.1. Заседания   Комиссии проводятся    в   соответствии с планом работы Комиссии, утвержденным председ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>ателем Комиссии, но не реже одного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в год и оформляются протоколами.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6.2. Заседание Комиссии считается правомочными, если на них присутствует более половины от списочного состава  членов Комиссии.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6.3. Решения Комиссии считаются принятыми, если за них проголосовало более половины от числа присутствующих н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 заседании членов Комиссии. В случае равенства голосов решающим является голос председательствующего на заседании.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6.4. В необходимых случаях решения  Комиссии  могут проводиться в жизнь соответствующими нормативными правовыми актами.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6.5. Основными показателями качества работы комиссии являются: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 — степень защиты населения и материальных ресурсов от воздействия противника, крупных производственных аварий, катастроф и стихийных бедствий, подготовленность их к функционированию в условиях чрезвычайных ситуаций, возможности по управлению и восстановлению нарушенного производства.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7. Порядок реорганизации или ликвидации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797767" w:rsidRPr="00797767" w:rsidRDefault="00797767" w:rsidP="0079776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67">
        <w:rPr>
          <w:rFonts w:ascii="Times New Roman" w:eastAsia="Times New Roman" w:hAnsi="Times New Roman" w:cs="Times New Roman"/>
          <w:sz w:val="24"/>
          <w:szCs w:val="24"/>
        </w:rPr>
        <w:t>            7.1. Комиссия может быть реорганизована или ликвидиров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>ана на основании постановления А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70F0B" w:rsidRPr="00A70F0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A70F0B" w:rsidRPr="00A70F0B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«Пустозерский сельсовет» Ненецкого автономного округа</w:t>
      </w:r>
      <w:proofErr w:type="gramStart"/>
      <w:r w:rsidR="00A70F0B" w:rsidRPr="00797767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 xml:space="preserve"> </w:t>
      </w:r>
      <w:r w:rsidRPr="007977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97767" w:rsidRPr="00797767" w:rsidRDefault="00797767" w:rsidP="00797767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sz w:val="17"/>
          <w:szCs w:val="17"/>
        </w:rPr>
      </w:pPr>
      <w:r w:rsidRPr="00797767">
        <w:rPr>
          <w:rFonts w:ascii="Helvetica" w:eastAsia="Times New Roman" w:hAnsi="Helvetica" w:cs="Helvetica"/>
          <w:b/>
          <w:bCs/>
          <w:sz w:val="17"/>
          <w:szCs w:val="17"/>
          <w:bdr w:val="none" w:sz="0" w:space="0" w:color="auto" w:frame="1"/>
        </w:rPr>
        <w:t> </w:t>
      </w:r>
    </w:p>
    <w:p w:rsidR="00797767" w:rsidRDefault="00797767" w:rsidP="00DD61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767" w:rsidRPr="00DD4E6F" w:rsidRDefault="00797767" w:rsidP="00DD61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61F5" w:rsidRPr="00DD4E6F" w:rsidRDefault="00DD61F5" w:rsidP="00DD61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D61F5" w:rsidRPr="00DD4E6F" w:rsidRDefault="00DD61F5" w:rsidP="00DD61F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D4E6F" w:rsidRPr="00DD4E6F" w:rsidRDefault="00DD61F5" w:rsidP="00A70F0B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D4E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</w:p>
    <w:p w:rsidR="00DD4E6F" w:rsidRPr="00DD4E6F" w:rsidRDefault="00DD4E6F" w:rsidP="00DD4E6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D4E6F" w:rsidRPr="00DD4E6F" w:rsidRDefault="00DD4E6F" w:rsidP="00DD4E6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D4E6F" w:rsidRPr="00DD4E6F" w:rsidRDefault="00DD4E6F" w:rsidP="00DD4E6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D4E6F" w:rsidRPr="00DD4E6F" w:rsidRDefault="00DD4E6F" w:rsidP="00DD4E6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D4E6F" w:rsidRPr="00DD4E6F" w:rsidRDefault="00DD4E6F" w:rsidP="00B46A7C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D4E6F" w:rsidRPr="00DD4E6F" w:rsidRDefault="00DD4E6F" w:rsidP="00DD4E6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D4E6F" w:rsidRPr="00DD4E6F" w:rsidRDefault="00DD4E6F" w:rsidP="00DD4E6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D61F5" w:rsidRPr="00DD61F5" w:rsidRDefault="00DD61F5" w:rsidP="00DD4E6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D61F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DD61F5" w:rsidRPr="00DD61F5" w:rsidRDefault="00DD61F5" w:rsidP="00DD4E6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D61F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DD61F5" w:rsidRPr="00DD61F5" w:rsidRDefault="00DD61F5" w:rsidP="00DD4E6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D61F5">
        <w:rPr>
          <w:rFonts w:ascii="Times New Roman" w:eastAsia="Times New Roman" w:hAnsi="Times New Roman" w:cs="Times New Roman"/>
          <w:sz w:val="20"/>
          <w:szCs w:val="20"/>
        </w:rPr>
        <w:t>МО</w:t>
      </w:r>
      <w:r w:rsidR="00325A5F" w:rsidRPr="00DD4E6F">
        <w:rPr>
          <w:rFonts w:ascii="Times New Roman" w:eastAsia="Times New Roman" w:hAnsi="Times New Roman" w:cs="Times New Roman"/>
          <w:sz w:val="20"/>
          <w:szCs w:val="20"/>
        </w:rPr>
        <w:t xml:space="preserve"> «Пустозерский сельсовет» НАО</w:t>
      </w:r>
    </w:p>
    <w:p w:rsidR="00DD61F5" w:rsidRPr="00DD61F5" w:rsidRDefault="00325A5F" w:rsidP="00DD4E6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D4E6F">
        <w:rPr>
          <w:rFonts w:ascii="Times New Roman" w:eastAsia="Times New Roman" w:hAnsi="Times New Roman" w:cs="Times New Roman"/>
          <w:sz w:val="20"/>
          <w:szCs w:val="20"/>
        </w:rPr>
        <w:t>от «30» декабря 2020</w:t>
      </w:r>
      <w:r w:rsidR="00DD4E6F" w:rsidRPr="00DD4E6F">
        <w:rPr>
          <w:rFonts w:ascii="Times New Roman" w:eastAsia="Times New Roman" w:hAnsi="Times New Roman" w:cs="Times New Roman"/>
          <w:sz w:val="20"/>
          <w:szCs w:val="20"/>
        </w:rPr>
        <w:t xml:space="preserve"> года №133</w:t>
      </w:r>
    </w:p>
    <w:p w:rsidR="00DD4E6F" w:rsidRPr="00DD4E6F" w:rsidRDefault="00DD4E6F" w:rsidP="008739DE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D4E6F" w:rsidRPr="00DD4E6F" w:rsidRDefault="00DD4E6F" w:rsidP="008739DE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D4E6F" w:rsidRPr="00DD4E6F" w:rsidRDefault="00DD4E6F" w:rsidP="008739DE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D61F5" w:rsidRPr="00DD61F5" w:rsidRDefault="00DD61F5" w:rsidP="00DD4E6F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Состав комиссии</w:t>
      </w:r>
    </w:p>
    <w:p w:rsidR="00F30676" w:rsidRPr="00DD61F5" w:rsidRDefault="00DD61F5" w:rsidP="00DD4E6F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1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 повышению устойчивости функционирования</w:t>
      </w:r>
      <w:r w:rsidR="00F30676" w:rsidRPr="00DD4E6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организаций на территории   муниципального образования «Пустозерский сельсовет» Ненецкого автономного округа</w:t>
      </w:r>
      <w:r w:rsidR="00F30676" w:rsidRPr="00DD61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в</w:t>
      </w:r>
      <w:r w:rsidR="00F30676" w:rsidRPr="00DD4E6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военное  время и в чрезвычайных ситуациях  природного и техногенного  характера.</w:t>
      </w:r>
    </w:p>
    <w:p w:rsidR="00DD61F5" w:rsidRPr="00DD61F5" w:rsidRDefault="00DD61F5" w:rsidP="008739DE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D61F5" w:rsidRPr="00DD61F5" w:rsidRDefault="00DD61F5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61F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Председатель комиссии:</w:t>
      </w:r>
    </w:p>
    <w:p w:rsidR="00DD61F5" w:rsidRPr="00DD61F5" w:rsidRDefault="00F30676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Глава    </w:t>
      </w:r>
      <w:r w:rsidR="00DD61F5" w:rsidRPr="00DD61F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 «Пустозерский сельсовет» НАО —  Макарова С.М.</w:t>
      </w:r>
    </w:p>
    <w:p w:rsidR="00DD61F5" w:rsidRPr="00DD61F5" w:rsidRDefault="00DD61F5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61F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Заместитель председателя:</w:t>
      </w:r>
    </w:p>
    <w:p w:rsidR="00DD61F5" w:rsidRPr="00DD61F5" w:rsidRDefault="00F30676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Главный с</w:t>
      </w:r>
      <w:r w:rsidR="00DD61F5" w:rsidRPr="00DD61F5">
        <w:rPr>
          <w:rFonts w:ascii="Times New Roman" w:eastAsia="Times New Roman" w:hAnsi="Times New Roman" w:cs="Times New Roman"/>
          <w:color w:val="444444"/>
          <w:sz w:val="24"/>
          <w:szCs w:val="24"/>
        </w:rPr>
        <w:t>пециалис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 администрации –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Баракова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К.Е.</w:t>
      </w:r>
    </w:p>
    <w:p w:rsidR="00DD61F5" w:rsidRPr="00DD61F5" w:rsidRDefault="00DD61F5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61F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Секретарь комиссии:</w:t>
      </w:r>
    </w:p>
    <w:p w:rsidR="00DD61F5" w:rsidRPr="00DD61F5" w:rsidRDefault="00F30676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делопроизводитель –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Батманова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М.В.</w:t>
      </w:r>
    </w:p>
    <w:p w:rsidR="00DD61F5" w:rsidRPr="00DD61F5" w:rsidRDefault="00DD61F5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D61F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Члены комиссии:</w:t>
      </w:r>
    </w:p>
    <w:p w:rsidR="00DD61F5" w:rsidRPr="00DD61F5" w:rsidRDefault="008739DE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Директор МКП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Пустозерское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» - Сумароков И.В.</w:t>
      </w:r>
    </w:p>
    <w:p w:rsidR="00DD61F5" w:rsidRDefault="008739DE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Участковый уполномоченный  полиции – Павлов С.А.</w:t>
      </w:r>
    </w:p>
    <w:p w:rsidR="008739DE" w:rsidRDefault="008739DE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Начальник ЖКУ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Оксино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» - Иваников В.Н.</w:t>
      </w:r>
    </w:p>
    <w:p w:rsidR="008739DE" w:rsidRDefault="008739DE" w:rsidP="00DD4E6F">
      <w:pPr>
        <w:shd w:val="clear" w:color="auto" w:fill="F9F9F9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Директор ГБОУ НАО «Средняя школа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ксино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Вокуев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А.И.</w:t>
      </w:r>
    </w:p>
    <w:p w:rsidR="008739DE" w:rsidRPr="00DD61F5" w:rsidRDefault="008739DE" w:rsidP="008739DE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37723" w:rsidRDefault="00A37723" w:rsidP="008739DE">
      <w:pPr>
        <w:spacing w:after="0" w:line="240" w:lineRule="auto"/>
      </w:pPr>
    </w:p>
    <w:sectPr w:rsidR="00A37723" w:rsidSect="005526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F3C"/>
    <w:multiLevelType w:val="multilevel"/>
    <w:tmpl w:val="DA4C4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BB36C8"/>
    <w:multiLevelType w:val="multilevel"/>
    <w:tmpl w:val="6EA8B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27E0C"/>
    <w:multiLevelType w:val="multilevel"/>
    <w:tmpl w:val="C9647A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A131B5C"/>
    <w:multiLevelType w:val="multilevel"/>
    <w:tmpl w:val="A614EF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B1A290B"/>
    <w:multiLevelType w:val="multilevel"/>
    <w:tmpl w:val="B0181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04563"/>
    <w:multiLevelType w:val="multilevel"/>
    <w:tmpl w:val="46E64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F3EA0"/>
    <w:multiLevelType w:val="multilevel"/>
    <w:tmpl w:val="648A9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F69EC"/>
    <w:multiLevelType w:val="multilevel"/>
    <w:tmpl w:val="9A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B75514"/>
    <w:multiLevelType w:val="multilevel"/>
    <w:tmpl w:val="7010A0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3D639A0"/>
    <w:multiLevelType w:val="multilevel"/>
    <w:tmpl w:val="FCE214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447C0"/>
    <w:multiLevelType w:val="multilevel"/>
    <w:tmpl w:val="AF0AC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3B408E"/>
    <w:multiLevelType w:val="multilevel"/>
    <w:tmpl w:val="6DE69A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1F5"/>
    <w:rsid w:val="00175AFE"/>
    <w:rsid w:val="00325A5F"/>
    <w:rsid w:val="00526C98"/>
    <w:rsid w:val="00532121"/>
    <w:rsid w:val="00552614"/>
    <w:rsid w:val="006D091B"/>
    <w:rsid w:val="00797767"/>
    <w:rsid w:val="008739DE"/>
    <w:rsid w:val="00A37723"/>
    <w:rsid w:val="00A70F0B"/>
    <w:rsid w:val="00AD76A6"/>
    <w:rsid w:val="00AF170D"/>
    <w:rsid w:val="00B46A7C"/>
    <w:rsid w:val="00B62FC1"/>
    <w:rsid w:val="00CB0208"/>
    <w:rsid w:val="00DD4E6F"/>
    <w:rsid w:val="00DD61F5"/>
    <w:rsid w:val="00F30676"/>
    <w:rsid w:val="00F5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61F5"/>
    <w:rPr>
      <w:color w:val="0000FF"/>
      <w:u w:val="single"/>
    </w:rPr>
  </w:style>
  <w:style w:type="paragraph" w:styleId="a5">
    <w:name w:val="No Spacing"/>
    <w:uiPriority w:val="1"/>
    <w:qFormat/>
    <w:rsid w:val="00DD61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D6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DD61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">
    <w:name w:val="2"/>
    <w:basedOn w:val="a"/>
    <w:rsid w:val="0079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2021-03-01T11:07:00Z</dcterms:created>
  <dcterms:modified xsi:type="dcterms:W3CDTF">2021-03-01T12:45:00Z</dcterms:modified>
</cp:coreProperties>
</file>