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45" w:rsidRDefault="00AA2945" w:rsidP="00AA2945">
      <w:pPr>
        <w:spacing w:before="240" w:after="120"/>
        <w:rPr>
          <w:sz w:val="22"/>
        </w:rPr>
      </w:pPr>
    </w:p>
    <w:p w:rsidR="00AA2945" w:rsidRDefault="00AA2945" w:rsidP="00AA2945">
      <w:pPr>
        <w:pStyle w:val="a9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45" w:rsidRPr="00FB1AF8" w:rsidRDefault="00AA2945" w:rsidP="00AA2945">
      <w:pPr>
        <w:pStyle w:val="a9"/>
        <w:rPr>
          <w:b/>
          <w:sz w:val="28"/>
          <w:szCs w:val="28"/>
        </w:rPr>
      </w:pPr>
      <w:r w:rsidRPr="00FB1AF8">
        <w:rPr>
          <w:b/>
          <w:sz w:val="28"/>
          <w:szCs w:val="28"/>
        </w:rPr>
        <w:t xml:space="preserve">АДМИНИСТРАЦИЯ </w:t>
      </w:r>
    </w:p>
    <w:p w:rsidR="00AA2945" w:rsidRPr="00FB1AF8" w:rsidRDefault="00AA2945" w:rsidP="00AA2945">
      <w:pPr>
        <w:jc w:val="center"/>
        <w:rPr>
          <w:b/>
          <w:szCs w:val="24"/>
        </w:rPr>
      </w:pPr>
      <w:r w:rsidRPr="00FB1AF8">
        <w:rPr>
          <w:b/>
          <w:szCs w:val="24"/>
        </w:rPr>
        <w:t>СЕЛЬСКОГО ПОСЕЛЕНИЯ «ПУСТОЗЕРСКИЙ  СЕЛЬСОВЕТ»</w:t>
      </w:r>
    </w:p>
    <w:p w:rsidR="00AA2945" w:rsidRPr="00FB1AF8" w:rsidRDefault="00AA2945" w:rsidP="00AA2945">
      <w:pPr>
        <w:jc w:val="center"/>
        <w:rPr>
          <w:b/>
          <w:szCs w:val="24"/>
        </w:rPr>
      </w:pPr>
      <w:r w:rsidRPr="00FB1AF8">
        <w:rPr>
          <w:b/>
          <w:szCs w:val="24"/>
        </w:rPr>
        <w:t xml:space="preserve"> ЗАПОЛЯРНОГО РАЙОНА </w:t>
      </w:r>
      <w:r w:rsidRPr="00FB1AF8">
        <w:rPr>
          <w:b/>
          <w:szCs w:val="24"/>
        </w:rPr>
        <w:tab/>
        <w:t>НЕНЕЦКОГО АВТОНОМНОГО ОКРУГА</w:t>
      </w:r>
    </w:p>
    <w:p w:rsidR="00AA2945" w:rsidRDefault="00AA2945" w:rsidP="00AA2945">
      <w:pPr>
        <w:rPr>
          <w:b/>
        </w:rPr>
      </w:pPr>
    </w:p>
    <w:p w:rsidR="00AA2945" w:rsidRPr="00FB1AF8" w:rsidRDefault="00AA2945" w:rsidP="00AA2945">
      <w:pPr>
        <w:rPr>
          <w:b/>
        </w:rPr>
      </w:pPr>
    </w:p>
    <w:p w:rsidR="00AA2945" w:rsidRPr="00FB1AF8" w:rsidRDefault="00AA2945" w:rsidP="00AA2945">
      <w:pPr>
        <w:pStyle w:val="1"/>
        <w:jc w:val="center"/>
        <w:rPr>
          <w:b/>
          <w:szCs w:val="24"/>
        </w:rPr>
      </w:pPr>
      <w:r w:rsidRPr="00FB1AF8">
        <w:rPr>
          <w:b/>
          <w:szCs w:val="24"/>
        </w:rPr>
        <w:t>П О С Т А Н О В Л Е Н И Е</w:t>
      </w:r>
    </w:p>
    <w:p w:rsidR="00AA2945" w:rsidRPr="00FB1AF8" w:rsidRDefault="00AA2945" w:rsidP="00AA2945">
      <w:pPr>
        <w:rPr>
          <w:color w:val="FF0000"/>
        </w:rPr>
      </w:pPr>
    </w:p>
    <w:p w:rsidR="00AA2945" w:rsidRPr="00FB1AF8" w:rsidRDefault="00AA2945" w:rsidP="00AA2945">
      <w:pPr>
        <w:rPr>
          <w:color w:val="FF0000"/>
        </w:rPr>
      </w:pPr>
    </w:p>
    <w:p w:rsidR="00AA2945" w:rsidRPr="00FB1AF8" w:rsidRDefault="00AA2945" w:rsidP="00AA2945">
      <w:pPr>
        <w:rPr>
          <w:color w:val="FF0000"/>
        </w:rPr>
      </w:pPr>
    </w:p>
    <w:p w:rsidR="00AA2945" w:rsidRPr="00FB1AF8" w:rsidRDefault="00AA2945" w:rsidP="00AA2945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от  26</w:t>
      </w:r>
      <w:r w:rsidRPr="00FB1AF8">
        <w:rPr>
          <w:b/>
          <w:bCs/>
          <w:szCs w:val="24"/>
          <w:u w:val="single"/>
        </w:rPr>
        <w:t xml:space="preserve">.10.2021   № </w:t>
      </w:r>
      <w:r>
        <w:rPr>
          <w:b/>
          <w:bCs/>
          <w:szCs w:val="24"/>
          <w:u w:val="single"/>
        </w:rPr>
        <w:t>105</w:t>
      </w:r>
    </w:p>
    <w:p w:rsidR="00AA2945" w:rsidRPr="00FB1AF8" w:rsidRDefault="00AA2945" w:rsidP="00AA2945">
      <w:pPr>
        <w:rPr>
          <w:szCs w:val="24"/>
        </w:rPr>
      </w:pPr>
      <w:r w:rsidRPr="00FB1AF8">
        <w:t xml:space="preserve">село  Оксино, </w:t>
      </w:r>
    </w:p>
    <w:p w:rsidR="00AA2945" w:rsidRPr="00FB1AF8" w:rsidRDefault="00AA2945" w:rsidP="00AA2945">
      <w:r w:rsidRPr="00FB1AF8">
        <w:t>Ненецкий автономный округ</w:t>
      </w:r>
    </w:p>
    <w:p w:rsidR="00AA2945" w:rsidRDefault="00AA2945" w:rsidP="00AA2945">
      <w:pPr>
        <w:spacing w:after="480"/>
        <w:ind w:left="567" w:right="5810"/>
      </w:pPr>
    </w:p>
    <w:p w:rsidR="00767A56" w:rsidRPr="00B92507" w:rsidRDefault="00B92507" w:rsidP="00B92507">
      <w:pPr>
        <w:spacing w:after="480"/>
        <w:ind w:left="567" w:right="1"/>
        <w:jc w:val="center"/>
        <w:rPr>
          <w:szCs w:val="24"/>
        </w:rPr>
      </w:pPr>
      <w:r w:rsidRPr="00EB434A">
        <w:rPr>
          <w:noProof/>
          <w:szCs w:val="24"/>
        </w:rPr>
        <w:pict>
          <v:rect id="Прямоугольник 2" o:spid="_x0000_s1026" style="position:absolute;left:0;text-align:left;margin-left:28.45pt;margin-top:74.1pt;width:431.9pt;height: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" stroked="f">
            <v:textbox style="mso-next-textbox:#Прямоугольник 2">
              <w:txbxContent>
                <w:p w:rsidR="00C111A1" w:rsidRPr="00145CD9" w:rsidRDefault="00C111A1" w:rsidP="00C111A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A2945">
        <w:rPr>
          <w:szCs w:val="24"/>
        </w:rPr>
        <w:t xml:space="preserve">О   ПОСЕЛКОВОМ ЗВЕНЕ ОКРУЖНОЙ  ПОДСИСТЕМЫ </w:t>
      </w:r>
      <w:r w:rsidR="00E002A5">
        <w:rPr>
          <w:szCs w:val="24"/>
        </w:rPr>
        <w:t>ЕДИНОЙ ГОСУДАРСТВЕННОЙ СИСТЕМЫ   ПРЕДУПРЕЖЕНИЯ</w:t>
      </w:r>
      <w:r w:rsidR="00AA2945" w:rsidRPr="004A5048">
        <w:rPr>
          <w:szCs w:val="24"/>
        </w:rPr>
        <w:t xml:space="preserve">  И ЛИКВИДАЦИИ  </w:t>
      </w:r>
      <w:r w:rsidR="00E002A5">
        <w:rPr>
          <w:szCs w:val="24"/>
        </w:rPr>
        <w:t xml:space="preserve">ЧРЕЗВЫЧАЙНЫХ  СИТУАЦИЙ  </w:t>
      </w:r>
      <w:r w:rsidR="00AA2945" w:rsidRPr="004A5048">
        <w:rPr>
          <w:szCs w:val="24"/>
        </w:rPr>
        <w:t xml:space="preserve"> СЕЛЬСКОГО ПОСЕЛЕНИЯ «ПУСТОЗЕРСКИЙ СЕЛЬСОВЕТ» ЗАПОЛЯРНОГО РАЙОНА  НЕНЕЦКОГО АВТОНОМНОГО ОКРУГА</w:t>
      </w:r>
    </w:p>
    <w:p w:rsidR="00C111A1" w:rsidRPr="00B92507" w:rsidRDefault="00C111A1" w:rsidP="00AC1881">
      <w:pPr>
        <w:overflowPunct/>
        <w:ind w:firstLine="540"/>
        <w:jc w:val="both"/>
        <w:textAlignment w:val="auto"/>
        <w:rPr>
          <w:szCs w:val="24"/>
        </w:rPr>
      </w:pPr>
      <w:r w:rsidRPr="00B92507">
        <w:rPr>
          <w:szCs w:val="24"/>
        </w:rPr>
        <w:t>В соответствии с Федеральными</w:t>
      </w:r>
      <w:r w:rsidR="005F739C">
        <w:rPr>
          <w:szCs w:val="24"/>
        </w:rPr>
        <w:t xml:space="preserve"> </w:t>
      </w:r>
      <w:hyperlink r:id="rId7" w:history="1">
        <w:r w:rsidRPr="00B92507">
          <w:rPr>
            <w:szCs w:val="24"/>
          </w:rPr>
          <w:t>законами</w:t>
        </w:r>
      </w:hyperlink>
      <w:r w:rsidRPr="00B92507">
        <w:rPr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5F739C">
        <w:rPr>
          <w:szCs w:val="24"/>
        </w:rPr>
        <w:t xml:space="preserve"> </w:t>
      </w:r>
      <w:r w:rsidRPr="00B92507">
        <w:rPr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767A56" w:rsidRPr="00B92507">
        <w:rPr>
          <w:szCs w:val="24"/>
        </w:rPr>
        <w:t xml:space="preserve">пунктом 5 Положения о </w:t>
      </w:r>
      <w:r w:rsidRPr="00B92507">
        <w:rPr>
          <w:szCs w:val="24"/>
        </w:rPr>
        <w:t>единой государственной системе предупреждения и ликвидации чрезвычайных ситуаций</w:t>
      </w:r>
      <w:r w:rsidR="00767A56" w:rsidRPr="00B92507">
        <w:rPr>
          <w:szCs w:val="24"/>
        </w:rPr>
        <w:t xml:space="preserve">, утвержденной </w:t>
      </w:r>
      <w:hyperlink r:id="rId8" w:history="1">
        <w:r w:rsidR="00F05467" w:rsidRPr="00B92507">
          <w:rPr>
            <w:szCs w:val="24"/>
          </w:rPr>
          <w:t>П</w:t>
        </w:r>
        <w:r w:rsidR="00767A56" w:rsidRPr="00B92507">
          <w:rPr>
            <w:szCs w:val="24"/>
          </w:rPr>
          <w:t>остановлением</w:t>
        </w:r>
      </w:hyperlink>
      <w:r w:rsidR="00767A56" w:rsidRPr="00B92507">
        <w:rPr>
          <w:szCs w:val="24"/>
        </w:rPr>
        <w:t xml:space="preserve"> Правительства Российской Федерации от 30.12.2003 № 794</w:t>
      </w:r>
      <w:r w:rsidRPr="00B92507">
        <w:rPr>
          <w:szCs w:val="24"/>
        </w:rPr>
        <w:t xml:space="preserve">, </w:t>
      </w:r>
      <w:r w:rsidR="00767A56" w:rsidRPr="00B92507">
        <w:rPr>
          <w:szCs w:val="24"/>
        </w:rPr>
        <w:t>п</w:t>
      </w:r>
      <w:r w:rsidRPr="00B92507">
        <w:rPr>
          <w:szCs w:val="24"/>
        </w:rPr>
        <w:t xml:space="preserve">остановлением Администрации Ненецкого автономного округа от 11.03.2015 № 56-п «Об окружной территориальной подсистеме единой государственной системы предупреждения и ликвидации чрезвычайных ситуаций», </w:t>
      </w:r>
      <w:r w:rsidR="005F739C">
        <w:rPr>
          <w:szCs w:val="24"/>
        </w:rPr>
        <w:t xml:space="preserve">Администрация  Сельского поселения  «Пустозерский сельсовет» Заполярного района Ненецкого автономного округа </w:t>
      </w:r>
      <w:r w:rsidRPr="00B92507">
        <w:rPr>
          <w:szCs w:val="24"/>
        </w:rPr>
        <w:t>ПОСТАНОВЛЯЕТ:</w:t>
      </w:r>
    </w:p>
    <w:p w:rsidR="00C111A1" w:rsidRPr="00B92507" w:rsidRDefault="00C111A1" w:rsidP="00C111A1">
      <w:pPr>
        <w:ind w:firstLine="709"/>
        <w:rPr>
          <w:szCs w:val="24"/>
        </w:rPr>
      </w:pPr>
    </w:p>
    <w:p w:rsidR="00767A56" w:rsidRPr="00B92507" w:rsidRDefault="00767A56" w:rsidP="00C111A1">
      <w:pPr>
        <w:ind w:firstLine="709"/>
        <w:rPr>
          <w:szCs w:val="24"/>
        </w:rPr>
      </w:pPr>
    </w:p>
    <w:p w:rsidR="00C111A1" w:rsidRPr="00B92507" w:rsidRDefault="00C111A1" w:rsidP="00C111A1">
      <w:pPr>
        <w:overflowPunct/>
        <w:ind w:firstLine="540"/>
        <w:jc w:val="both"/>
        <w:textAlignment w:val="auto"/>
        <w:rPr>
          <w:rFonts w:cs="Calibri"/>
          <w:szCs w:val="24"/>
        </w:rPr>
      </w:pPr>
      <w:r w:rsidRPr="00B92507">
        <w:rPr>
          <w:rFonts w:cs="Calibri"/>
          <w:szCs w:val="24"/>
        </w:rPr>
        <w:t xml:space="preserve">1. Утвердить Положение </w:t>
      </w:r>
      <w:r w:rsidR="00F26F32" w:rsidRPr="00B92507">
        <w:rPr>
          <w:rFonts w:cs="Calibri"/>
          <w:szCs w:val="24"/>
        </w:rPr>
        <w:t>о поселковом</w:t>
      </w:r>
      <w:r w:rsidR="00767A56" w:rsidRPr="00B92507">
        <w:rPr>
          <w:rFonts w:cs="Calibri"/>
          <w:szCs w:val="24"/>
        </w:rPr>
        <w:t xml:space="preserve"> звен</w:t>
      </w:r>
      <w:r w:rsidR="00F26F32" w:rsidRPr="00B92507">
        <w:rPr>
          <w:rFonts w:cs="Calibri"/>
          <w:szCs w:val="24"/>
        </w:rPr>
        <w:t>е</w:t>
      </w:r>
      <w:r w:rsidR="005F739C">
        <w:rPr>
          <w:rFonts w:cs="Calibri"/>
          <w:szCs w:val="24"/>
        </w:rPr>
        <w:t xml:space="preserve"> </w:t>
      </w:r>
      <w:r w:rsidRPr="00B92507">
        <w:rPr>
          <w:rFonts w:cs="Calibri"/>
          <w:szCs w:val="24"/>
        </w:rPr>
        <w:t xml:space="preserve">окружной подсистемы единой государственной системы предупреждения и ликвидации чрезвычайных ситуаций </w:t>
      </w:r>
      <w:r w:rsidR="005F739C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Pr="00B92507">
        <w:rPr>
          <w:rFonts w:cs="Calibri"/>
          <w:szCs w:val="24"/>
        </w:rPr>
        <w:t>согласно Приложению.</w:t>
      </w:r>
    </w:p>
    <w:p w:rsidR="00C111A1" w:rsidRPr="00B92507" w:rsidRDefault="00F26F32" w:rsidP="00C111A1">
      <w:pPr>
        <w:overflowPunct/>
        <w:ind w:firstLine="540"/>
        <w:jc w:val="both"/>
        <w:textAlignment w:val="auto"/>
        <w:rPr>
          <w:rFonts w:cs="Calibri"/>
          <w:szCs w:val="24"/>
        </w:rPr>
      </w:pPr>
      <w:r w:rsidRPr="00B92507">
        <w:rPr>
          <w:rFonts w:cs="Calibri"/>
          <w:szCs w:val="24"/>
        </w:rPr>
        <w:t>2</w:t>
      </w:r>
      <w:r w:rsidR="00C111A1" w:rsidRPr="00B92507">
        <w:rPr>
          <w:rFonts w:cs="Calibri"/>
          <w:szCs w:val="24"/>
        </w:rPr>
        <w:t xml:space="preserve">. Настоящее постановление вступает в силу </w:t>
      </w:r>
      <w:r w:rsidRPr="00B92507">
        <w:rPr>
          <w:rFonts w:cs="Calibri"/>
          <w:szCs w:val="24"/>
        </w:rPr>
        <w:t>со дня его принятия и подлежит официальному опубликованию</w:t>
      </w:r>
      <w:r w:rsidR="00C111A1" w:rsidRPr="00B92507">
        <w:rPr>
          <w:rFonts w:cs="Calibri"/>
          <w:szCs w:val="24"/>
        </w:rPr>
        <w:t>.</w:t>
      </w:r>
    </w:p>
    <w:p w:rsidR="00C111A1" w:rsidRPr="00B92507" w:rsidRDefault="00C111A1" w:rsidP="00C111A1">
      <w:pPr>
        <w:rPr>
          <w:szCs w:val="24"/>
        </w:rPr>
      </w:pPr>
    </w:p>
    <w:p w:rsidR="00C111A1" w:rsidRPr="00B92507" w:rsidRDefault="00C111A1" w:rsidP="00C111A1">
      <w:pPr>
        <w:rPr>
          <w:szCs w:val="24"/>
        </w:rPr>
      </w:pPr>
    </w:p>
    <w:p w:rsidR="005F739C" w:rsidRDefault="00C111A1" w:rsidP="00F26F32">
      <w:pPr>
        <w:rPr>
          <w:szCs w:val="24"/>
        </w:rPr>
      </w:pPr>
      <w:r w:rsidRPr="00B92507">
        <w:rPr>
          <w:szCs w:val="24"/>
        </w:rPr>
        <w:t>Глава</w:t>
      </w:r>
      <w:r w:rsidR="005F739C" w:rsidRPr="005F739C">
        <w:rPr>
          <w:szCs w:val="24"/>
        </w:rPr>
        <w:t xml:space="preserve"> </w:t>
      </w:r>
      <w:r w:rsidR="005F739C">
        <w:rPr>
          <w:szCs w:val="24"/>
        </w:rPr>
        <w:t xml:space="preserve">Сельского поселения  </w:t>
      </w:r>
    </w:p>
    <w:p w:rsidR="005F739C" w:rsidRDefault="005F739C" w:rsidP="00F26F32">
      <w:pPr>
        <w:rPr>
          <w:szCs w:val="24"/>
        </w:rPr>
      </w:pPr>
      <w:r>
        <w:rPr>
          <w:szCs w:val="24"/>
        </w:rPr>
        <w:t>«Пустозерский сельсовет» ЗР НАО                                             С.М.Макарова</w:t>
      </w:r>
    </w:p>
    <w:p w:rsidR="00767A56" w:rsidRDefault="00767A56" w:rsidP="00C111A1">
      <w:pPr>
        <w:widowControl w:val="0"/>
        <w:jc w:val="right"/>
        <w:outlineLvl w:val="0"/>
        <w:rPr>
          <w:sz w:val="26"/>
          <w:szCs w:val="26"/>
        </w:rPr>
      </w:pPr>
    </w:p>
    <w:p w:rsidR="00767A56" w:rsidRDefault="00767A56" w:rsidP="005D2F8F">
      <w:pPr>
        <w:widowControl w:val="0"/>
        <w:outlineLvl w:val="0"/>
        <w:rPr>
          <w:sz w:val="26"/>
          <w:szCs w:val="26"/>
        </w:rPr>
      </w:pPr>
    </w:p>
    <w:p w:rsidR="00767A56" w:rsidRDefault="00767A56" w:rsidP="00C111A1">
      <w:pPr>
        <w:widowControl w:val="0"/>
        <w:jc w:val="right"/>
        <w:outlineLvl w:val="0"/>
        <w:rPr>
          <w:sz w:val="26"/>
          <w:szCs w:val="26"/>
        </w:rPr>
      </w:pPr>
    </w:p>
    <w:p w:rsidR="005D2F8F" w:rsidRDefault="00C111A1" w:rsidP="005D2F8F">
      <w:pPr>
        <w:widowControl w:val="0"/>
        <w:jc w:val="right"/>
        <w:outlineLvl w:val="0"/>
        <w:rPr>
          <w:sz w:val="20"/>
        </w:rPr>
      </w:pPr>
      <w:r w:rsidRPr="005D2F8F">
        <w:rPr>
          <w:sz w:val="20"/>
        </w:rPr>
        <w:lastRenderedPageBreak/>
        <w:t xml:space="preserve">Приложение </w:t>
      </w:r>
    </w:p>
    <w:p w:rsidR="00C111A1" w:rsidRPr="005D2F8F" w:rsidRDefault="00C111A1" w:rsidP="005D2F8F">
      <w:pPr>
        <w:widowControl w:val="0"/>
        <w:jc w:val="right"/>
        <w:outlineLvl w:val="0"/>
        <w:rPr>
          <w:sz w:val="20"/>
        </w:rPr>
      </w:pPr>
      <w:r w:rsidRPr="005D2F8F">
        <w:rPr>
          <w:sz w:val="20"/>
        </w:rPr>
        <w:t>к постановлению</w:t>
      </w:r>
    </w:p>
    <w:p w:rsidR="00C111A1" w:rsidRDefault="00C111A1" w:rsidP="00F26F32">
      <w:pPr>
        <w:widowControl w:val="0"/>
        <w:jc w:val="right"/>
        <w:rPr>
          <w:sz w:val="20"/>
        </w:rPr>
      </w:pPr>
      <w:r w:rsidRPr="005D2F8F">
        <w:rPr>
          <w:sz w:val="20"/>
        </w:rPr>
        <w:t xml:space="preserve">Администрации </w:t>
      </w:r>
      <w:r w:rsidR="005D2F8F">
        <w:rPr>
          <w:sz w:val="20"/>
        </w:rPr>
        <w:t>Сельского поселения</w:t>
      </w:r>
    </w:p>
    <w:p w:rsidR="005D2F8F" w:rsidRPr="005D2F8F" w:rsidRDefault="005D2F8F" w:rsidP="00F26F32">
      <w:pPr>
        <w:widowControl w:val="0"/>
        <w:jc w:val="right"/>
        <w:rPr>
          <w:sz w:val="20"/>
        </w:rPr>
      </w:pPr>
      <w:r>
        <w:rPr>
          <w:sz w:val="20"/>
        </w:rPr>
        <w:t>«Пустозерский сельсовет» ЗР НАО</w:t>
      </w:r>
    </w:p>
    <w:p w:rsidR="00C111A1" w:rsidRPr="005D2F8F" w:rsidRDefault="00C111A1" w:rsidP="00C111A1">
      <w:pPr>
        <w:widowControl w:val="0"/>
        <w:jc w:val="right"/>
        <w:rPr>
          <w:sz w:val="20"/>
        </w:rPr>
      </w:pPr>
      <w:r w:rsidRPr="005D2F8F">
        <w:rPr>
          <w:sz w:val="20"/>
        </w:rPr>
        <w:t xml:space="preserve">от </w:t>
      </w:r>
      <w:r w:rsidR="005D2F8F">
        <w:rPr>
          <w:sz w:val="20"/>
        </w:rPr>
        <w:t xml:space="preserve"> 26.10.</w:t>
      </w:r>
      <w:r w:rsidR="00F26F32" w:rsidRPr="005D2F8F">
        <w:rPr>
          <w:sz w:val="20"/>
        </w:rPr>
        <w:t>2021</w:t>
      </w:r>
      <w:r w:rsidRPr="005D2F8F">
        <w:rPr>
          <w:sz w:val="20"/>
        </w:rPr>
        <w:t xml:space="preserve"> №</w:t>
      </w:r>
      <w:r w:rsidR="005D2F8F">
        <w:rPr>
          <w:sz w:val="20"/>
        </w:rPr>
        <w:t>105</w:t>
      </w:r>
    </w:p>
    <w:p w:rsidR="00C111A1" w:rsidRPr="00DB4FEE" w:rsidRDefault="00C111A1" w:rsidP="00DB4FEE">
      <w:pPr>
        <w:widowControl w:val="0"/>
        <w:jc w:val="right"/>
        <w:rPr>
          <w:szCs w:val="24"/>
        </w:rPr>
      </w:pPr>
    </w:p>
    <w:p w:rsidR="00C111A1" w:rsidRPr="00DB4FEE" w:rsidRDefault="00C111A1" w:rsidP="00DB4FEE">
      <w:pPr>
        <w:widowControl w:val="0"/>
        <w:ind w:firstLine="540"/>
        <w:jc w:val="center"/>
        <w:rPr>
          <w:b/>
          <w:bCs/>
          <w:szCs w:val="24"/>
        </w:rPr>
      </w:pPr>
      <w:bookmarkStart w:id="0" w:name="Par46"/>
      <w:bookmarkEnd w:id="0"/>
      <w:r w:rsidRPr="00DB4FEE">
        <w:rPr>
          <w:b/>
          <w:bCs/>
          <w:szCs w:val="24"/>
        </w:rPr>
        <w:t xml:space="preserve">Положение </w:t>
      </w:r>
    </w:p>
    <w:p w:rsidR="00C111A1" w:rsidRPr="00DB4FEE" w:rsidRDefault="00F26F32" w:rsidP="00DB4FEE">
      <w:pPr>
        <w:widowControl w:val="0"/>
        <w:ind w:firstLine="540"/>
        <w:jc w:val="center"/>
        <w:rPr>
          <w:b/>
          <w:bCs/>
          <w:szCs w:val="24"/>
        </w:rPr>
      </w:pPr>
      <w:r w:rsidRPr="00DB4FEE">
        <w:rPr>
          <w:b/>
          <w:bCs/>
          <w:szCs w:val="24"/>
        </w:rPr>
        <w:t xml:space="preserve">о поселковом звене окружной подсистемы единой государственной системы предупреждения и ликвидации чрезвычайных ситуаций </w:t>
      </w:r>
      <w:r w:rsidR="00DB4FEE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1. Настоящее Положение </w:t>
      </w:r>
      <w:r w:rsidR="00767A56" w:rsidRPr="00DB4FEE">
        <w:rPr>
          <w:szCs w:val="24"/>
        </w:rPr>
        <w:t xml:space="preserve">регламентирует отдельные вопросы функционирования </w:t>
      </w:r>
      <w:r w:rsidR="00F26F32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</w:t>
      </w:r>
      <w:r w:rsidR="00DB4FEE">
        <w:rPr>
          <w:szCs w:val="24"/>
        </w:rPr>
        <w:t xml:space="preserve"> </w:t>
      </w:r>
      <w:r w:rsidRPr="00DB4FEE">
        <w:rPr>
          <w:szCs w:val="24"/>
        </w:rPr>
        <w:t>окружной подсистемы единой государственной системы предупреждения и ликвидации чрезвычайных ситуаций</w:t>
      </w:r>
      <w:r w:rsidR="00DB4FEE" w:rsidRPr="00DB4FEE">
        <w:rPr>
          <w:szCs w:val="24"/>
        </w:rPr>
        <w:t xml:space="preserve"> </w:t>
      </w:r>
      <w:r w:rsidR="00DB4FEE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 xml:space="preserve"> (далее - </w:t>
      </w:r>
      <w:r w:rsidR="00F26F32" w:rsidRPr="00DB4FEE">
        <w:rPr>
          <w:szCs w:val="24"/>
        </w:rPr>
        <w:t>поселковое</w:t>
      </w:r>
      <w:r w:rsidRPr="00DB4FEE">
        <w:rPr>
          <w:szCs w:val="24"/>
        </w:rPr>
        <w:t xml:space="preserve"> звено РСЧС)</w:t>
      </w:r>
      <w:r w:rsidR="00F26F32" w:rsidRPr="00DB4FEE">
        <w:rPr>
          <w:szCs w:val="24"/>
        </w:rPr>
        <w:t>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2. </w:t>
      </w:r>
      <w:r w:rsidR="00F26F32" w:rsidRPr="00DB4FEE">
        <w:rPr>
          <w:szCs w:val="24"/>
        </w:rPr>
        <w:t>Поселковое</w:t>
      </w:r>
      <w:r w:rsidRPr="00DB4FEE">
        <w:rPr>
          <w:szCs w:val="24"/>
        </w:rPr>
        <w:t xml:space="preserve"> звено РСЧС объединяет органы управления, силы и средства органов местного самоуправления и организаций, функционирующих на территории </w:t>
      </w:r>
      <w:r w:rsidR="00DB4FEE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>, в полномочия которых входит решение вопросов в области защиты населения и терр</w:t>
      </w:r>
      <w:r w:rsidR="000926A0" w:rsidRPr="00DB4FEE">
        <w:rPr>
          <w:szCs w:val="24"/>
        </w:rPr>
        <w:t xml:space="preserve">иторий от чрезвычайных ситуаций. </w:t>
      </w:r>
      <w:r w:rsidR="00F05467" w:rsidRPr="00DB4FEE">
        <w:rPr>
          <w:szCs w:val="24"/>
        </w:rPr>
        <w:t>Оно</w:t>
      </w:r>
      <w:r w:rsidRPr="00DB4FEE">
        <w:rPr>
          <w:szCs w:val="24"/>
        </w:rPr>
        <w:t xml:space="preserve"> осуществляет свою деятельность в целях выполнения задач, предусмотренных Федеральными законами от 21.12.1994 № 68-ФЗ «О защите населения и территорий от чрезвычайных ситуаций природного и техногенного характера»</w:t>
      </w:r>
      <w:r w:rsidR="000926A0" w:rsidRPr="00DB4FEE">
        <w:rPr>
          <w:szCs w:val="24"/>
        </w:rPr>
        <w:t>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3. </w:t>
      </w:r>
      <w:r w:rsidR="000926A0" w:rsidRPr="00DB4FEE">
        <w:rPr>
          <w:szCs w:val="24"/>
        </w:rPr>
        <w:t>Поселковое</w:t>
      </w:r>
      <w:r w:rsidRPr="00DB4FEE">
        <w:rPr>
          <w:szCs w:val="24"/>
        </w:rPr>
        <w:t xml:space="preserve"> звено РСЧС </w:t>
      </w:r>
      <w:r w:rsidR="00AC1881" w:rsidRPr="00DB4FEE">
        <w:rPr>
          <w:szCs w:val="24"/>
        </w:rPr>
        <w:t>является нижестоящей территориальной подсистемой, входящей</w:t>
      </w:r>
      <w:r w:rsidRPr="00DB4FEE">
        <w:rPr>
          <w:szCs w:val="24"/>
        </w:rPr>
        <w:t xml:space="preserve"> в состав </w:t>
      </w:r>
      <w:r w:rsidR="000926A0" w:rsidRPr="00DB4FEE">
        <w:rPr>
          <w:szCs w:val="24"/>
        </w:rPr>
        <w:t xml:space="preserve">районного звена </w:t>
      </w:r>
      <w:r w:rsidRPr="00DB4FEE">
        <w:rPr>
          <w:szCs w:val="24"/>
        </w:rPr>
        <w:t>окружной территориальной</w:t>
      </w:r>
      <w:r w:rsidR="00DB4FEE">
        <w:rPr>
          <w:szCs w:val="24"/>
        </w:rPr>
        <w:t xml:space="preserve"> </w:t>
      </w:r>
      <w:r w:rsidR="00AC1881" w:rsidRPr="00DB4FEE">
        <w:rPr>
          <w:szCs w:val="24"/>
        </w:rPr>
        <w:t xml:space="preserve">вышестоящей </w:t>
      </w:r>
      <w:r w:rsidRPr="00DB4FEE">
        <w:rPr>
          <w:szCs w:val="24"/>
        </w:rPr>
        <w:t xml:space="preserve">подсистемы предупреждения </w:t>
      </w:r>
      <w:bookmarkStart w:id="1" w:name="_GoBack"/>
      <w:bookmarkEnd w:id="1"/>
      <w:r w:rsidRPr="00DB4FEE">
        <w:rPr>
          <w:szCs w:val="24"/>
        </w:rPr>
        <w:t>и ликвидации чрезвычайных ситуаций</w:t>
      </w:r>
      <w:r w:rsidR="00295D53" w:rsidRPr="00DB4FEE">
        <w:rPr>
          <w:szCs w:val="24"/>
        </w:rPr>
        <w:t>,</w:t>
      </w:r>
      <w:r w:rsidRPr="00DB4FEE">
        <w:rPr>
          <w:szCs w:val="24"/>
        </w:rPr>
        <w:t xml:space="preserve"> и состоит из местного и объектового уровней.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4.Основными задачами </w:t>
      </w:r>
      <w:r w:rsidR="000926A0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являются: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осуществление подготовки и содержание в готовности необходимых сил и средств для защиты населения и территорий от чрезвычайных ситуаций;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сбор, обработка, обмен и выдача информации в области защиты населения и территорий от чрезвычайных ситуаций;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организация подготовки населения к действиям при чрезвычайных ситуациях;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прогнозирование угрозы возникновения и оценка социально-экономических последствий чрезвычайных ситуаций на территории </w:t>
      </w:r>
      <w:r w:rsidR="00066BE5" w:rsidRPr="00DB4FEE">
        <w:rPr>
          <w:szCs w:val="24"/>
        </w:rPr>
        <w:t>поселения</w:t>
      </w:r>
      <w:r w:rsidR="00C111A1" w:rsidRPr="00DB4FEE">
        <w:rPr>
          <w:szCs w:val="24"/>
        </w:rPr>
        <w:t>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создание резервов финансовых и материальных ресурсов для предупреждения и ликвидации чрезвычайных ситуаций;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осуществление финансирования мероприятий в области защиты населения и территорий от чрезвычайных ситуаций;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ликвидация чрезвычайных ситуаций муниципального характера;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организация и проведение эвакуационных мероприятий в чрезвычайных ситуациях;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осуществление мероприятий по социальной защите населения, пострадавшего в чрезвычайных ситуациях.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5. На каждом уровне </w:t>
      </w:r>
      <w:r w:rsidR="000926A0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6. Координационными органами являются:</w:t>
      </w:r>
    </w:p>
    <w:p w:rsidR="00245686" w:rsidRPr="00DB4FEE" w:rsidRDefault="00245686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- на местном уровне – </w:t>
      </w:r>
      <w:r w:rsidR="00F05467" w:rsidRPr="00DB4FEE">
        <w:rPr>
          <w:szCs w:val="24"/>
        </w:rPr>
        <w:t>КЧС и ОПБ</w:t>
      </w:r>
      <w:r w:rsidR="00DB4FEE" w:rsidRPr="00DB4FEE">
        <w:rPr>
          <w:szCs w:val="24"/>
        </w:rPr>
        <w:t xml:space="preserve"> </w:t>
      </w:r>
      <w:r w:rsidR="00DB4FEE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>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 на объектовом уровне – КЧС и ОПБ организаций.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lastRenderedPageBreak/>
        <w:t>7. Образование, реорганизация и упразднение КЧС и ОПБ</w:t>
      </w:r>
      <w:r w:rsidR="004638A2" w:rsidRPr="00DB4FEE">
        <w:rPr>
          <w:szCs w:val="24"/>
        </w:rPr>
        <w:t>, указанных в пункте 6 настоящего Положения</w:t>
      </w:r>
      <w:r w:rsidRPr="00DB4FEE">
        <w:rPr>
          <w:szCs w:val="24"/>
        </w:rPr>
        <w:t xml:space="preserve">, определение их компетенции, утверждение руководителей и состава осуществляется </w:t>
      </w:r>
      <w:r w:rsidR="004638A2" w:rsidRPr="00DB4FEE">
        <w:rPr>
          <w:szCs w:val="24"/>
        </w:rPr>
        <w:t>соответственно</w:t>
      </w:r>
      <w:r w:rsidR="00DB4FEE">
        <w:rPr>
          <w:szCs w:val="24"/>
        </w:rPr>
        <w:t xml:space="preserve"> </w:t>
      </w:r>
      <w:r w:rsidRPr="00DB4FEE">
        <w:rPr>
          <w:szCs w:val="24"/>
        </w:rPr>
        <w:t xml:space="preserve">муниципальными правовыми актами </w:t>
      </w:r>
      <w:r w:rsidR="00FA4778" w:rsidRPr="00DB4FEE">
        <w:rPr>
          <w:szCs w:val="24"/>
        </w:rPr>
        <w:t xml:space="preserve">Администрации </w:t>
      </w:r>
      <w:r w:rsidR="00DB4FEE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="001951B9" w:rsidRPr="00DB4FEE">
        <w:rPr>
          <w:szCs w:val="24"/>
        </w:rPr>
        <w:t xml:space="preserve"> </w:t>
      </w:r>
      <w:r w:rsidRPr="00DB4FEE">
        <w:rPr>
          <w:szCs w:val="24"/>
        </w:rPr>
        <w:t xml:space="preserve">и </w:t>
      </w:r>
      <w:r w:rsidR="004638A2" w:rsidRPr="00DB4FEE">
        <w:rPr>
          <w:szCs w:val="24"/>
        </w:rPr>
        <w:t>локальными актами</w:t>
      </w:r>
      <w:r w:rsidRPr="00DB4FEE">
        <w:rPr>
          <w:szCs w:val="24"/>
        </w:rPr>
        <w:t xml:space="preserve"> организаций.</w:t>
      </w:r>
    </w:p>
    <w:p w:rsidR="00C111A1" w:rsidRPr="00DB4FEE" w:rsidRDefault="00245686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8</w:t>
      </w:r>
      <w:r w:rsidR="00C111A1" w:rsidRPr="00DB4FEE">
        <w:rPr>
          <w:szCs w:val="24"/>
        </w:rPr>
        <w:t xml:space="preserve">. Постоянно действующими органами управления </w:t>
      </w:r>
      <w:r w:rsidR="001951B9" w:rsidRPr="00DB4FEE">
        <w:rPr>
          <w:szCs w:val="24"/>
        </w:rPr>
        <w:t>поселкового</w:t>
      </w:r>
      <w:r w:rsidR="00C111A1" w:rsidRPr="00DB4FEE">
        <w:rPr>
          <w:szCs w:val="24"/>
        </w:rPr>
        <w:t xml:space="preserve"> звена РСЧС являются:</w:t>
      </w:r>
    </w:p>
    <w:p w:rsidR="00C111A1" w:rsidRPr="00DB4FEE" w:rsidRDefault="00245686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- на местном уровне </w:t>
      </w:r>
      <w:r w:rsidR="00C111A1" w:rsidRPr="00DB4FEE">
        <w:rPr>
          <w:szCs w:val="24"/>
        </w:rPr>
        <w:t xml:space="preserve">– </w:t>
      </w:r>
      <w:r w:rsidRPr="00DB4FEE">
        <w:rPr>
          <w:szCs w:val="24"/>
        </w:rPr>
        <w:t xml:space="preserve">структурные подразделения </w:t>
      </w:r>
      <w:r w:rsidR="00F05467" w:rsidRPr="00DB4FEE">
        <w:rPr>
          <w:szCs w:val="24"/>
        </w:rPr>
        <w:t xml:space="preserve">органов местного самоуправления </w:t>
      </w:r>
      <w:r w:rsidRPr="00DB4FEE">
        <w:rPr>
          <w:szCs w:val="24"/>
        </w:rPr>
        <w:t>или лица</w:t>
      </w:r>
      <w:r w:rsidR="00295D53" w:rsidRPr="00DB4FEE">
        <w:rPr>
          <w:szCs w:val="24"/>
        </w:rPr>
        <w:t>,</w:t>
      </w:r>
      <w:r w:rsidRPr="00DB4FEE">
        <w:rPr>
          <w:szCs w:val="24"/>
        </w:rPr>
        <w:t xml:space="preserve"> специально уполномоченные решать задачи в области защиты населения и тер</w:t>
      </w:r>
      <w:r w:rsidR="0064746D" w:rsidRPr="00DB4FEE">
        <w:rPr>
          <w:szCs w:val="24"/>
        </w:rPr>
        <w:t>риторий от чрезвычайных ситуаций</w:t>
      </w:r>
      <w:r w:rsidR="00C111A1" w:rsidRPr="00DB4FEE">
        <w:rPr>
          <w:szCs w:val="24"/>
        </w:rPr>
        <w:t>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 на объектовом уровне - структурные подразделения или работники организаций, уполномоченные решать задачи в области защиты населения и территорий от чрезвычайных ситуаций.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Постоянно действующие органы управления осуществляют свою деятельность в порядке, определенном соответствующими положениями о них.</w:t>
      </w:r>
    </w:p>
    <w:p w:rsidR="00C111A1" w:rsidRPr="00DB4FEE" w:rsidRDefault="00245686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9</w:t>
      </w:r>
      <w:r w:rsidR="00C111A1" w:rsidRPr="00DB4FEE">
        <w:rPr>
          <w:szCs w:val="24"/>
        </w:rPr>
        <w:t xml:space="preserve">. Органами повседневного управления </w:t>
      </w:r>
      <w:r w:rsidR="001951B9" w:rsidRPr="00DB4FEE">
        <w:rPr>
          <w:szCs w:val="24"/>
        </w:rPr>
        <w:t>поселкового</w:t>
      </w:r>
      <w:r w:rsidR="00C111A1" w:rsidRPr="00DB4FEE">
        <w:rPr>
          <w:szCs w:val="24"/>
        </w:rPr>
        <w:t xml:space="preserve"> звена РСЧС являются:</w:t>
      </w:r>
    </w:p>
    <w:p w:rsidR="001951B9" w:rsidRPr="00DB4FEE" w:rsidRDefault="00C111A1" w:rsidP="00DB4FEE">
      <w:pPr>
        <w:overflowPunct/>
        <w:ind w:firstLine="540"/>
        <w:jc w:val="both"/>
        <w:textAlignment w:val="auto"/>
        <w:rPr>
          <w:szCs w:val="24"/>
        </w:rPr>
      </w:pPr>
      <w:r w:rsidRPr="00DB4FEE">
        <w:rPr>
          <w:szCs w:val="24"/>
        </w:rPr>
        <w:t xml:space="preserve">- на местном уровне </w:t>
      </w:r>
      <w:r w:rsidR="001951B9" w:rsidRPr="00DB4FEE">
        <w:rPr>
          <w:szCs w:val="24"/>
        </w:rPr>
        <w:t xml:space="preserve">Администрация </w:t>
      </w:r>
      <w:r w:rsidR="00DB4FEE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="001951B9" w:rsidRPr="00DB4FEE">
        <w:rPr>
          <w:szCs w:val="24"/>
        </w:rPr>
        <w:t xml:space="preserve"> и ЕДДС Заполярного района;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 на объектовом уровне – дежурно-диспетчерские</w:t>
      </w:r>
      <w:r w:rsidR="0064746D" w:rsidRPr="00DB4FEE">
        <w:rPr>
          <w:szCs w:val="24"/>
        </w:rPr>
        <w:t xml:space="preserve"> службы организаций (объектов).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</w:t>
      </w:r>
      <w:r w:rsidR="0064746D" w:rsidRPr="00DB4FEE">
        <w:rPr>
          <w:szCs w:val="24"/>
        </w:rPr>
        <w:t>0</w:t>
      </w:r>
      <w:r w:rsidRPr="00DB4FEE">
        <w:rPr>
          <w:szCs w:val="24"/>
        </w:rPr>
        <w:t xml:space="preserve">. К силам и средствам </w:t>
      </w:r>
      <w:r w:rsidR="001951B9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относятся специально подготовленные силы и средства </w:t>
      </w:r>
      <w:r w:rsidR="002D68B9" w:rsidRPr="00DB4FEE">
        <w:rPr>
          <w:szCs w:val="24"/>
        </w:rPr>
        <w:t>о</w:t>
      </w:r>
      <w:r w:rsidR="00F05467" w:rsidRPr="00DB4FEE">
        <w:rPr>
          <w:szCs w:val="24"/>
        </w:rPr>
        <w:t>рганов местного самоуправления,</w:t>
      </w:r>
      <w:r w:rsidRPr="00DB4FEE">
        <w:rPr>
          <w:szCs w:val="24"/>
        </w:rPr>
        <w:t xml:space="preserve"> предприятий, организаций (независимо от форм собственности) и общественных объединений предназначенные и выделяемые (привлекаемые) для предупреждения и ликвидации чрезвычайных ситуаций. 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Состав сил и средств </w:t>
      </w:r>
      <w:r w:rsidR="001951B9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опред</w:t>
      </w:r>
      <w:r w:rsidR="00200C4C" w:rsidRPr="00DB4FEE">
        <w:rPr>
          <w:szCs w:val="24"/>
        </w:rPr>
        <w:t xml:space="preserve">еляется Администрацией </w:t>
      </w:r>
      <w:r w:rsidR="00DB4FEE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Pr="00DB4FEE">
        <w:rPr>
          <w:szCs w:val="24"/>
        </w:rPr>
        <w:t>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</w:t>
      </w:r>
      <w:r w:rsidR="00D67C08" w:rsidRPr="00DB4FEE">
        <w:rPr>
          <w:szCs w:val="24"/>
        </w:rPr>
        <w:t>2</w:t>
      </w:r>
      <w:r w:rsidRPr="00DB4FEE">
        <w:rPr>
          <w:szCs w:val="24"/>
        </w:rPr>
        <w:t xml:space="preserve">. Привлечение сил и средств </w:t>
      </w:r>
      <w:r w:rsidR="001951B9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к ликвидации чрезв</w:t>
      </w:r>
      <w:r w:rsidR="001951B9" w:rsidRPr="00DB4FEE">
        <w:rPr>
          <w:szCs w:val="24"/>
        </w:rPr>
        <w:t xml:space="preserve">ычайных ситуаций осуществляется </w:t>
      </w:r>
      <w:r w:rsidRPr="00DB4FEE">
        <w:rPr>
          <w:szCs w:val="24"/>
        </w:rPr>
        <w:t>в соответствии с план</w:t>
      </w:r>
      <w:r w:rsidR="001951B9" w:rsidRPr="00DB4FEE">
        <w:rPr>
          <w:szCs w:val="24"/>
        </w:rPr>
        <w:t>ом действий по</w:t>
      </w:r>
      <w:r w:rsidRPr="00DB4FEE">
        <w:rPr>
          <w:szCs w:val="24"/>
        </w:rPr>
        <w:t xml:space="preserve"> предупреждени</w:t>
      </w:r>
      <w:r w:rsidR="001951B9" w:rsidRPr="00DB4FEE">
        <w:rPr>
          <w:szCs w:val="24"/>
        </w:rPr>
        <w:t>ю</w:t>
      </w:r>
      <w:r w:rsidRPr="00DB4FEE">
        <w:rPr>
          <w:szCs w:val="24"/>
        </w:rPr>
        <w:t xml:space="preserve"> и ликвидации чрезвычайных ситуаций </w:t>
      </w:r>
      <w:r w:rsidR="001951B9" w:rsidRPr="00DB4FEE">
        <w:rPr>
          <w:szCs w:val="24"/>
        </w:rPr>
        <w:t xml:space="preserve">природного и техногенного характера </w:t>
      </w:r>
      <w:r w:rsidR="00805351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>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</w:t>
      </w:r>
      <w:r w:rsidR="00D67C08" w:rsidRPr="00DB4FEE">
        <w:rPr>
          <w:szCs w:val="24"/>
        </w:rPr>
        <w:t>3</w:t>
      </w:r>
      <w:r w:rsidRPr="00DB4FEE">
        <w:rPr>
          <w:szCs w:val="24"/>
        </w:rPr>
        <w:t xml:space="preserve">. Силы и средства Управления министерства внутренних дел по Ненецкому автономному округу применяются при ликвидации чрезвычайных ситуаций на территории </w:t>
      </w:r>
      <w:r w:rsidR="00805351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Pr="00DB4FEE">
        <w:rPr>
          <w:szCs w:val="24"/>
        </w:rPr>
        <w:t>в соответствии с задачами, возложенными на них законами и иными нормативными правовыми актами Российской Федерации.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</w:t>
      </w:r>
      <w:r w:rsidR="00D67C08" w:rsidRPr="00DB4FEE">
        <w:rPr>
          <w:szCs w:val="24"/>
        </w:rPr>
        <w:t>4</w:t>
      </w:r>
      <w:r w:rsidRPr="00DB4FEE">
        <w:rPr>
          <w:szCs w:val="24"/>
        </w:rPr>
        <w:t xml:space="preserve">. Готовность к реагированию на чрезвычайные ситуации и проведению работ по их ликвидации определяется в ходе проверок, осуществляемых </w:t>
      </w:r>
      <w:r w:rsidR="00EF7605" w:rsidRPr="00DB4FEE">
        <w:rPr>
          <w:szCs w:val="24"/>
        </w:rPr>
        <w:t>уполномоченными органами</w:t>
      </w:r>
      <w:r w:rsidRPr="00DB4FEE">
        <w:rPr>
          <w:szCs w:val="24"/>
        </w:rPr>
        <w:t>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</w:t>
      </w:r>
      <w:r w:rsidR="00D67C08" w:rsidRPr="00DB4FEE">
        <w:rPr>
          <w:szCs w:val="24"/>
        </w:rPr>
        <w:t>5</w:t>
      </w:r>
      <w:r w:rsidRPr="00DB4FEE">
        <w:rPr>
          <w:szCs w:val="24"/>
        </w:rPr>
        <w:t>. Для ликвидации чрезвычайных ситуаций</w:t>
      </w:r>
      <w:r w:rsidR="00EF7605" w:rsidRPr="00DB4FEE">
        <w:rPr>
          <w:szCs w:val="24"/>
        </w:rPr>
        <w:t xml:space="preserve"> на уровне </w:t>
      </w:r>
      <w:r w:rsidR="001951B9" w:rsidRPr="00DB4FEE">
        <w:rPr>
          <w:szCs w:val="24"/>
        </w:rPr>
        <w:t>поселкового</w:t>
      </w:r>
      <w:r w:rsidR="00EF7605" w:rsidRPr="00DB4FEE">
        <w:rPr>
          <w:szCs w:val="24"/>
        </w:rPr>
        <w:t xml:space="preserve"> звена РСЧС </w:t>
      </w:r>
      <w:r w:rsidRPr="00DB4FEE">
        <w:rPr>
          <w:szCs w:val="24"/>
        </w:rPr>
        <w:t>создаются и используются: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- резервный фонд Администрации </w:t>
      </w:r>
      <w:r w:rsidR="00805351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>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- резерв материальных ресурсов для ликвидации чрезвычайных ситуаций природного и техногенного характера </w:t>
      </w:r>
      <w:r w:rsidR="00805351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>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 резервы финансовых и ма</w:t>
      </w:r>
      <w:r w:rsidR="00EF7605" w:rsidRPr="00DB4FEE">
        <w:rPr>
          <w:szCs w:val="24"/>
        </w:rPr>
        <w:t>териальных ресурсов организаций.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Финансирование </w:t>
      </w:r>
      <w:r w:rsidR="001951B9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осуществляется на каждом уровне за счет средств соответствующего бюджета и </w:t>
      </w:r>
      <w:r w:rsidR="008242B0" w:rsidRPr="00DB4FEE">
        <w:rPr>
          <w:szCs w:val="24"/>
        </w:rPr>
        <w:t xml:space="preserve">средств </w:t>
      </w:r>
      <w:r w:rsidRPr="00DB4FEE">
        <w:rPr>
          <w:szCs w:val="24"/>
        </w:rPr>
        <w:t>организаций.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C111A1" w:rsidRPr="00DB4FEE" w:rsidRDefault="00D67C08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lastRenderedPageBreak/>
        <w:t>16</w:t>
      </w:r>
      <w:r w:rsidR="00C111A1" w:rsidRPr="00DB4FEE">
        <w:rPr>
          <w:szCs w:val="24"/>
        </w:rPr>
        <w:t>. Проведение мероприятий по предупреждению и ликвидации чрезвычайных ситуаций</w:t>
      </w:r>
      <w:r w:rsidR="00805351">
        <w:rPr>
          <w:szCs w:val="24"/>
        </w:rPr>
        <w:t xml:space="preserve"> </w:t>
      </w:r>
      <w:r w:rsidR="00C111A1" w:rsidRPr="00DB4FEE">
        <w:rPr>
          <w:szCs w:val="24"/>
        </w:rPr>
        <w:t xml:space="preserve">в рамках </w:t>
      </w:r>
      <w:r w:rsidR="001951B9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</w:t>
      </w:r>
      <w:r w:rsidR="00C111A1" w:rsidRPr="00DB4FEE">
        <w:rPr>
          <w:szCs w:val="24"/>
        </w:rPr>
        <w:t xml:space="preserve"> осуществляется на основе плана действий по предупреждению и ликвидации чрезвычайных ситуаций</w:t>
      </w:r>
      <w:r w:rsidR="00805351">
        <w:rPr>
          <w:szCs w:val="24"/>
        </w:rPr>
        <w:t xml:space="preserve"> Сельского поселения  «Пустозерский сельсовет» Заполярного района Ненецкого автономного округа</w:t>
      </w:r>
      <w:r w:rsidR="00C111A1" w:rsidRPr="00DB4FEE">
        <w:rPr>
          <w:szCs w:val="24"/>
        </w:rPr>
        <w:t>, планов</w:t>
      </w:r>
      <w:r w:rsidR="00805351">
        <w:rPr>
          <w:szCs w:val="24"/>
        </w:rPr>
        <w:t xml:space="preserve"> </w:t>
      </w:r>
      <w:r w:rsidR="00C111A1" w:rsidRPr="00DB4FEE">
        <w:rPr>
          <w:szCs w:val="24"/>
        </w:rPr>
        <w:t>действий по предупреждению и ликвидации чрезвычайных ситуаций организаций.</w:t>
      </w:r>
    </w:p>
    <w:p w:rsidR="00C111A1" w:rsidRPr="00DB4FEE" w:rsidRDefault="00D67C08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17</w:t>
      </w:r>
      <w:r w:rsidR="00C111A1" w:rsidRPr="00DB4FEE">
        <w:rPr>
          <w:szCs w:val="24"/>
        </w:rPr>
        <w:t xml:space="preserve">. При отсутствии угрозы возникновения чрезвычайных ситуаций на объектах, территориях или акваториях органы управления и силы </w:t>
      </w:r>
      <w:r w:rsidR="0059578C" w:rsidRPr="00DB4FEE">
        <w:rPr>
          <w:szCs w:val="24"/>
        </w:rPr>
        <w:t>поселкового</w:t>
      </w:r>
      <w:r w:rsidR="00C111A1" w:rsidRPr="00DB4FEE">
        <w:rPr>
          <w:szCs w:val="24"/>
        </w:rPr>
        <w:t xml:space="preserve"> звена РСЧС функционируют в режиме повседневной деятельности.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Распоряжением Администрации</w:t>
      </w:r>
      <w:r w:rsidR="00805351" w:rsidRPr="00805351">
        <w:rPr>
          <w:szCs w:val="24"/>
        </w:rPr>
        <w:t xml:space="preserve"> </w:t>
      </w:r>
      <w:r w:rsidR="00805351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Pr="00DB4FEE">
        <w:rPr>
          <w:szCs w:val="24"/>
        </w:rPr>
        <w:t xml:space="preserve">, для соответствующих органов управления и сил </w:t>
      </w:r>
      <w:r w:rsidR="0059578C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может устанавливаться один из следующих режимов функционирования: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режим повышенной готовности – при угрозе возникновения чрезвычайных ситуаций;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режим чрезвычайной ситуации – при возникновении и ликвидации чрезвычайных ситуаций.</w:t>
      </w:r>
    </w:p>
    <w:p w:rsidR="00C111A1" w:rsidRPr="00DB4FEE" w:rsidRDefault="00D67C08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18</w:t>
      </w:r>
      <w:r w:rsidR="00C111A1" w:rsidRPr="00DB4FEE">
        <w:rPr>
          <w:szCs w:val="24"/>
        </w:rPr>
        <w:t xml:space="preserve">. В </w:t>
      </w:r>
      <w:r w:rsidRPr="00DB4FEE">
        <w:rPr>
          <w:szCs w:val="24"/>
        </w:rPr>
        <w:t>правовых актах, указанных в пункте 17 настоящего Положения,</w:t>
      </w:r>
      <w:r w:rsidR="00C111A1" w:rsidRPr="00DB4FEE">
        <w:rPr>
          <w:szCs w:val="24"/>
        </w:rPr>
        <w:t xml:space="preserve"> о введении для соответствующих органов управления и сил режима повышенной готовности или режима чрезвычайной ситуации определяются: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обстоятельства, послужившие основанием для введения режима повышенной готовности или режима чрезвычайной ситуации;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границы территории, на которой может возникнуть чрезвычайная ситуация, или границы зоны чрезвычайной ситуации;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силы и средства, привлекаемые к проведению мероприятий по предупреждению и ликвидации чрезвычайной ситуации;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перечень мер по обеспечению защиты населения от чрезвычайной ситуации или организации работ по ее ликвидации;</w:t>
      </w:r>
    </w:p>
    <w:p w:rsidR="00C111A1" w:rsidRPr="00DB4FEE" w:rsidRDefault="00A3695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</w:t>
      </w:r>
      <w:r w:rsidR="00C111A1" w:rsidRPr="00DB4FEE">
        <w:rPr>
          <w:szCs w:val="24"/>
        </w:rPr>
        <w:t xml:space="preserve">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111A1" w:rsidRPr="00DB4FEE" w:rsidRDefault="0097107D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Глава </w:t>
      </w:r>
      <w:r w:rsidR="007564CC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="008242B0" w:rsidRPr="00DB4FEE">
        <w:rPr>
          <w:szCs w:val="24"/>
        </w:rPr>
        <w:t xml:space="preserve">, </w:t>
      </w:r>
      <w:r w:rsidR="00C111A1" w:rsidRPr="00DB4FEE">
        <w:rPr>
          <w:szCs w:val="24"/>
        </w:rPr>
        <w:t>с использованием</w:t>
      </w:r>
      <w:r w:rsidR="007564CC">
        <w:rPr>
          <w:szCs w:val="24"/>
        </w:rPr>
        <w:t xml:space="preserve"> </w:t>
      </w:r>
      <w:r w:rsidR="00C111A1" w:rsidRPr="00DB4FEE">
        <w:rPr>
          <w:szCs w:val="24"/>
        </w:rPr>
        <w:t>систе</w:t>
      </w:r>
      <w:r w:rsidR="008242B0" w:rsidRPr="00DB4FEE">
        <w:rPr>
          <w:szCs w:val="24"/>
        </w:rPr>
        <w:t>м связи и оповещения информируют</w:t>
      </w:r>
      <w:r w:rsidR="00C111A1" w:rsidRPr="00DB4FEE">
        <w:rPr>
          <w:szCs w:val="24"/>
        </w:rPr>
        <w:t xml:space="preserve"> население о введении на конкретной территории соответствующих режимов функционирования органов управления и сил единой системы, а также мерах по обеспечению безопасности населения.</w:t>
      </w:r>
    </w:p>
    <w:p w:rsidR="00C111A1" w:rsidRPr="00DB4FEE" w:rsidRDefault="00D67C08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19</w:t>
      </w:r>
      <w:r w:rsidR="00C111A1" w:rsidRPr="00DB4FEE">
        <w:rPr>
          <w:szCs w:val="24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97107D" w:rsidRPr="00DB4FEE">
        <w:rPr>
          <w:szCs w:val="24"/>
        </w:rPr>
        <w:t xml:space="preserve">глава </w:t>
      </w:r>
      <w:r w:rsidR="007564CC">
        <w:rPr>
          <w:szCs w:val="24"/>
        </w:rPr>
        <w:t>Сельского поселения  «Пустозерский сельсовет» Заполярного района Ненецкого автономного округа</w:t>
      </w:r>
      <w:r w:rsidR="0059578C" w:rsidRPr="00DB4FEE">
        <w:rPr>
          <w:szCs w:val="24"/>
        </w:rPr>
        <w:t xml:space="preserve"> отменяет</w:t>
      </w:r>
      <w:r w:rsidR="00C111A1" w:rsidRPr="00DB4FEE">
        <w:rPr>
          <w:szCs w:val="24"/>
        </w:rPr>
        <w:t xml:space="preserve"> установленные режимы функционирования соответствующих органов управления и сил </w:t>
      </w:r>
      <w:r w:rsidR="0059578C" w:rsidRPr="00DB4FEE">
        <w:rPr>
          <w:szCs w:val="24"/>
        </w:rPr>
        <w:t>поселкового</w:t>
      </w:r>
      <w:r w:rsidR="00C111A1" w:rsidRPr="00DB4FEE">
        <w:rPr>
          <w:szCs w:val="24"/>
        </w:rPr>
        <w:t xml:space="preserve"> звена РСЧС.</w:t>
      </w:r>
    </w:p>
    <w:p w:rsidR="00C111A1" w:rsidRPr="00DB4FEE" w:rsidRDefault="00D67C08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20</w:t>
      </w:r>
      <w:r w:rsidR="00C111A1" w:rsidRPr="00DB4FEE">
        <w:rPr>
          <w:szCs w:val="24"/>
        </w:rPr>
        <w:t xml:space="preserve">. При угрозе возникновения или возникновении межмуниципальных, региональных, межрегиональных и федеральных чрезвычайных ситуаций режимы функционирования органов управления и сил </w:t>
      </w:r>
      <w:r w:rsidR="0059578C" w:rsidRPr="00DB4FEE">
        <w:rPr>
          <w:szCs w:val="24"/>
        </w:rPr>
        <w:t>поселкового</w:t>
      </w:r>
      <w:r w:rsidR="00C111A1" w:rsidRPr="00DB4FEE">
        <w:rPr>
          <w:szCs w:val="24"/>
        </w:rPr>
        <w:t xml:space="preserve"> звена РСЧС могут устанавливаться решениями, </w:t>
      </w:r>
      <w:r w:rsidR="0097107D" w:rsidRPr="00DB4FEE">
        <w:rPr>
          <w:szCs w:val="24"/>
        </w:rPr>
        <w:t>КЧС и ОПБ</w:t>
      </w:r>
      <w:r w:rsidR="001D7162">
        <w:rPr>
          <w:szCs w:val="24"/>
        </w:rPr>
        <w:t xml:space="preserve"> </w:t>
      </w:r>
      <w:r w:rsidR="00C111A1" w:rsidRPr="00DB4FEE">
        <w:rPr>
          <w:szCs w:val="24"/>
        </w:rPr>
        <w:t>Ненецкого автономного округа</w:t>
      </w:r>
      <w:r w:rsidR="0097107D" w:rsidRPr="00DB4FEE">
        <w:rPr>
          <w:szCs w:val="24"/>
        </w:rPr>
        <w:t>, Правительственной КЧС и ОПБ</w:t>
      </w:r>
      <w:r w:rsidR="00C111A1" w:rsidRPr="00DB4FEE">
        <w:rPr>
          <w:szCs w:val="24"/>
        </w:rPr>
        <w:t>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2</w:t>
      </w:r>
      <w:r w:rsidR="00066BE5" w:rsidRPr="00DB4FEE">
        <w:rPr>
          <w:szCs w:val="24"/>
        </w:rPr>
        <w:t>1</w:t>
      </w:r>
      <w:r w:rsidRPr="00DB4FEE">
        <w:rPr>
          <w:szCs w:val="24"/>
        </w:rPr>
        <w:t xml:space="preserve">. При введении режима чрезвычайного положения по обстоятельствам, предусмотренным в </w:t>
      </w:r>
      <w:hyperlink r:id="rId9" w:history="1">
        <w:r w:rsidRPr="00DB4FEE">
          <w:rPr>
            <w:szCs w:val="24"/>
          </w:rPr>
          <w:t>пункте «а» статьи 3</w:t>
        </w:r>
      </w:hyperlink>
      <w:r w:rsidRPr="00DB4FEE">
        <w:rPr>
          <w:szCs w:val="24"/>
        </w:rPr>
        <w:t xml:space="preserve"> Федерального конституционного закона «О чрезвычайном положении», для органов управления и сил </w:t>
      </w:r>
      <w:r w:rsidR="00066BE5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устанавливается режим повышенной готовности, а при введении режима чрезвычайного положения по обстоятельствам, предусмотренным в пункте «б»</w:t>
      </w:r>
      <w:r w:rsidR="001D7162">
        <w:rPr>
          <w:szCs w:val="24"/>
        </w:rPr>
        <w:t xml:space="preserve"> </w:t>
      </w:r>
      <w:r w:rsidRPr="00DB4FEE">
        <w:rPr>
          <w:szCs w:val="24"/>
        </w:rPr>
        <w:t>указанной статьи, – режим чрезвычайной ситуации.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2</w:t>
      </w:r>
      <w:r w:rsidR="00066BE5" w:rsidRPr="00DB4FEE">
        <w:rPr>
          <w:szCs w:val="24"/>
        </w:rPr>
        <w:t>2</w:t>
      </w:r>
      <w:r w:rsidRPr="00DB4FEE">
        <w:rPr>
          <w:szCs w:val="24"/>
        </w:rPr>
        <w:t xml:space="preserve">. Ликвидация чрезвычайных ситуаций осуществляется в соответствии со следующей установленной </w:t>
      </w:r>
      <w:hyperlink r:id="rId10" w:history="1">
        <w:r w:rsidRPr="00DB4FEE">
          <w:rPr>
            <w:szCs w:val="24"/>
          </w:rPr>
          <w:t>постановлением</w:t>
        </w:r>
      </w:hyperlink>
      <w:r w:rsidR="001D7162">
        <w:rPr>
          <w:szCs w:val="24"/>
        </w:rPr>
        <w:t xml:space="preserve"> </w:t>
      </w:r>
      <w:r w:rsidRPr="00DB4FEE">
        <w:rPr>
          <w:szCs w:val="24"/>
        </w:rPr>
        <w:t>Правительства Р</w:t>
      </w:r>
      <w:r w:rsidR="00A3695D" w:rsidRPr="00DB4FEE">
        <w:rPr>
          <w:szCs w:val="24"/>
        </w:rPr>
        <w:t xml:space="preserve">оссийской </w:t>
      </w:r>
      <w:r w:rsidRPr="00DB4FEE">
        <w:rPr>
          <w:szCs w:val="24"/>
        </w:rPr>
        <w:t>Ф</w:t>
      </w:r>
      <w:r w:rsidR="00A3695D" w:rsidRPr="00DB4FEE">
        <w:rPr>
          <w:szCs w:val="24"/>
        </w:rPr>
        <w:t>едерации</w:t>
      </w:r>
      <w:r w:rsidRPr="00DB4FEE">
        <w:rPr>
          <w:szCs w:val="24"/>
        </w:rPr>
        <w:t xml:space="preserve"> № 304 </w:t>
      </w:r>
      <w:r w:rsidRPr="00DB4FEE">
        <w:rPr>
          <w:szCs w:val="24"/>
        </w:rPr>
        <w:lastRenderedPageBreak/>
        <w:t>от 21.05.2007 классификацией чрезвычайных ситуаций: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 локального характера – силами и средствами предприятия (организации);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- муниципального характера – силами и средствами </w:t>
      </w:r>
      <w:r w:rsidR="00A3695D" w:rsidRPr="00DB4FEE">
        <w:rPr>
          <w:szCs w:val="24"/>
        </w:rPr>
        <w:t>органов местного самоуправления</w:t>
      </w:r>
      <w:r w:rsidRPr="00DB4FEE">
        <w:rPr>
          <w:szCs w:val="24"/>
        </w:rPr>
        <w:t>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- межмуниципального характера – силами и средствами двух и более муниципальных образований, оказавшихся в зоне чрезвычайной ситуации;</w:t>
      </w:r>
    </w:p>
    <w:p w:rsidR="00C111A1" w:rsidRPr="00DB4FEE" w:rsidRDefault="00C111A1" w:rsidP="00DB4FEE">
      <w:pPr>
        <w:overflowPunct/>
        <w:ind w:firstLine="540"/>
        <w:jc w:val="both"/>
        <w:textAlignment w:val="auto"/>
        <w:rPr>
          <w:szCs w:val="24"/>
        </w:rPr>
      </w:pPr>
      <w:r w:rsidRPr="00DB4FEE">
        <w:rPr>
          <w:szCs w:val="24"/>
        </w:rPr>
        <w:t xml:space="preserve">- регионального характера – силами и средствами </w:t>
      </w:r>
      <w:r w:rsidR="00A3695D" w:rsidRPr="00DB4FEE">
        <w:rPr>
          <w:rFonts w:eastAsiaTheme="minorHAnsi"/>
          <w:szCs w:val="24"/>
          <w:lang w:eastAsia="en-US"/>
        </w:rPr>
        <w:t>органов местного самоуправления, органов исполнительной власти субъектов Российской Федерации, оказавшихся в зоне чрезвычайной ситуации;</w:t>
      </w:r>
    </w:p>
    <w:p w:rsidR="00C111A1" w:rsidRPr="00DB4FEE" w:rsidRDefault="00C111A1" w:rsidP="00DB4FEE">
      <w:pPr>
        <w:overflowPunct/>
        <w:ind w:firstLine="540"/>
        <w:jc w:val="both"/>
        <w:textAlignment w:val="auto"/>
        <w:rPr>
          <w:rFonts w:eastAsiaTheme="minorHAnsi"/>
          <w:szCs w:val="24"/>
          <w:lang w:eastAsia="en-US"/>
        </w:rPr>
      </w:pPr>
      <w:r w:rsidRPr="00DB4FEE">
        <w:rPr>
          <w:szCs w:val="24"/>
        </w:rPr>
        <w:t xml:space="preserve">- межрегионального </w:t>
      </w:r>
      <w:r w:rsidR="00A3695D" w:rsidRPr="00DB4FEE">
        <w:rPr>
          <w:szCs w:val="24"/>
        </w:rPr>
        <w:t>и федерального характера</w:t>
      </w:r>
      <w:r w:rsidRPr="00DB4FEE">
        <w:rPr>
          <w:szCs w:val="24"/>
        </w:rPr>
        <w:t>–</w:t>
      </w:r>
      <w:r w:rsidR="00A3695D" w:rsidRPr="00DB4FEE">
        <w:rPr>
          <w:rFonts w:eastAsiaTheme="minorHAnsi"/>
          <w:szCs w:val="24"/>
          <w:lang w:eastAsia="en-US"/>
        </w:rPr>
        <w:t>силами и средствами органов исполнительной власти субъектов Российской Федерации, оказавшихся в зоне чрезвычайной ситуации</w:t>
      </w:r>
      <w:r w:rsidR="00A3695D" w:rsidRPr="00DB4FEE">
        <w:rPr>
          <w:szCs w:val="24"/>
        </w:rPr>
        <w:t>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При недостаточности указанных сил и средств в установленном порядке привлекаются силы и средства федеральных органов исполнительной власти.</w:t>
      </w:r>
    </w:p>
    <w:p w:rsidR="00A3695D" w:rsidRPr="00DB4FEE" w:rsidRDefault="00A3695D" w:rsidP="00DB4FEE">
      <w:pPr>
        <w:overflowPunct/>
        <w:ind w:firstLine="539"/>
        <w:jc w:val="both"/>
        <w:textAlignment w:val="auto"/>
        <w:rPr>
          <w:rFonts w:eastAsiaTheme="minorHAnsi"/>
          <w:szCs w:val="24"/>
          <w:lang w:eastAsia="en-US"/>
        </w:rPr>
      </w:pPr>
      <w:r w:rsidRPr="00DB4FEE">
        <w:rPr>
          <w:szCs w:val="24"/>
        </w:rPr>
        <w:t>2</w:t>
      </w:r>
      <w:r w:rsidR="00066BE5" w:rsidRPr="00DB4FEE">
        <w:rPr>
          <w:szCs w:val="24"/>
        </w:rPr>
        <w:t>3</w:t>
      </w:r>
      <w:r w:rsidRPr="00DB4FEE">
        <w:rPr>
          <w:szCs w:val="24"/>
        </w:rPr>
        <w:t xml:space="preserve">. </w:t>
      </w:r>
      <w:r w:rsidRPr="00DB4FEE">
        <w:rPr>
          <w:rFonts w:eastAsiaTheme="minorHAnsi"/>
          <w:szCs w:val="24"/>
          <w:lang w:eastAsia="en-US"/>
        </w:rPr>
        <w:t xml:space="preserve">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для </w:t>
      </w:r>
      <w:r w:rsidR="00066BE5" w:rsidRPr="00DB4FEE">
        <w:rPr>
          <w:rFonts w:eastAsiaTheme="minorHAnsi"/>
          <w:szCs w:val="24"/>
          <w:lang w:eastAsia="en-US"/>
        </w:rPr>
        <w:t>поселкового</w:t>
      </w:r>
      <w:r w:rsidRPr="00DB4FEE">
        <w:rPr>
          <w:rFonts w:eastAsiaTheme="minorHAnsi"/>
          <w:szCs w:val="24"/>
          <w:lang w:eastAsia="en-US"/>
        </w:rPr>
        <w:t xml:space="preserve"> звена РСЧС</w:t>
      </w:r>
      <w:r w:rsidR="000E35A7" w:rsidRPr="00DB4FEE">
        <w:rPr>
          <w:rFonts w:eastAsiaTheme="minorHAnsi"/>
          <w:szCs w:val="24"/>
          <w:lang w:eastAsia="en-US"/>
        </w:rPr>
        <w:t xml:space="preserve"> уполномоченными органами</w:t>
      </w:r>
      <w:r w:rsidRPr="00DB4FEE">
        <w:rPr>
          <w:rFonts w:eastAsiaTheme="minorHAnsi"/>
          <w:szCs w:val="24"/>
          <w:lang w:eastAsia="en-US"/>
        </w:rPr>
        <w:t xml:space="preserve"> устанавливается один из следующих уровней реагирования на чрезвычайную ситуацию:</w:t>
      </w:r>
    </w:p>
    <w:p w:rsidR="00A3695D" w:rsidRPr="00DB4FEE" w:rsidRDefault="00A3695D" w:rsidP="00DB4FEE">
      <w:pPr>
        <w:overflowPunct/>
        <w:ind w:firstLine="539"/>
        <w:jc w:val="both"/>
        <w:textAlignment w:val="auto"/>
        <w:rPr>
          <w:rFonts w:eastAsiaTheme="minorHAnsi"/>
          <w:szCs w:val="24"/>
          <w:lang w:eastAsia="en-US"/>
        </w:rPr>
      </w:pPr>
      <w:r w:rsidRPr="00DB4FEE">
        <w:rPr>
          <w:rFonts w:eastAsiaTheme="minorHAnsi"/>
          <w:szCs w:val="24"/>
          <w:lang w:eastAsia="en-US"/>
        </w:rPr>
        <w:t>- объектовый уровень реагирования;</w:t>
      </w:r>
    </w:p>
    <w:p w:rsidR="00A3695D" w:rsidRPr="00DB4FEE" w:rsidRDefault="00A3695D" w:rsidP="00DB4FEE">
      <w:pPr>
        <w:overflowPunct/>
        <w:ind w:firstLine="539"/>
        <w:jc w:val="both"/>
        <w:textAlignment w:val="auto"/>
        <w:rPr>
          <w:rFonts w:eastAsiaTheme="minorHAnsi"/>
          <w:szCs w:val="24"/>
          <w:lang w:eastAsia="en-US"/>
        </w:rPr>
      </w:pPr>
      <w:r w:rsidRPr="00DB4FEE">
        <w:rPr>
          <w:rFonts w:eastAsiaTheme="minorHAnsi"/>
          <w:szCs w:val="24"/>
          <w:lang w:eastAsia="en-US"/>
        </w:rPr>
        <w:t>- местный уровень реагирования;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2</w:t>
      </w:r>
      <w:r w:rsidR="00066BE5" w:rsidRPr="00DB4FEE">
        <w:rPr>
          <w:szCs w:val="24"/>
        </w:rPr>
        <w:t>4</w:t>
      </w:r>
      <w:r w:rsidRPr="00DB4FEE">
        <w:rPr>
          <w:szCs w:val="24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Руководители ликвидации чрезвычайных ситуаций по согласованию с глав</w:t>
      </w:r>
      <w:r w:rsidR="00066BE5" w:rsidRPr="00DB4FEE">
        <w:rPr>
          <w:szCs w:val="24"/>
        </w:rPr>
        <w:t xml:space="preserve">ой </w:t>
      </w:r>
      <w:r w:rsidR="001D7162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Pr="00DB4FEE">
        <w:rPr>
          <w:szCs w:val="24"/>
        </w:rPr>
        <w:t xml:space="preserve"> и руководителями организаций,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2</w:t>
      </w:r>
      <w:r w:rsidR="00066BE5" w:rsidRPr="00DB4FEE">
        <w:rPr>
          <w:szCs w:val="24"/>
        </w:rPr>
        <w:t>5</w:t>
      </w:r>
      <w:r w:rsidRPr="00DB4FEE">
        <w:rPr>
          <w:szCs w:val="24"/>
        </w:rPr>
        <w:t xml:space="preserve">. Финансовое обеспечение функционирования </w:t>
      </w:r>
      <w:r w:rsidR="00066BE5" w:rsidRPr="00DB4FEE">
        <w:rPr>
          <w:szCs w:val="24"/>
        </w:rPr>
        <w:t>поселкового</w:t>
      </w:r>
      <w:r w:rsidRPr="00DB4FEE">
        <w:rPr>
          <w:szCs w:val="24"/>
        </w:rPr>
        <w:t xml:space="preserve"> звена РСЧС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C111A1" w:rsidRPr="00DB4FEE" w:rsidRDefault="00C111A1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Организации всех форм собственности участвуют в ликвидации чрезвычайных ситуаций </w:t>
      </w:r>
      <w:r w:rsidR="000E35A7" w:rsidRPr="00DB4FEE">
        <w:rPr>
          <w:szCs w:val="24"/>
        </w:rPr>
        <w:t xml:space="preserve">на территории </w:t>
      </w:r>
      <w:r w:rsidR="001D7162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Pr="00DB4FEE">
        <w:rPr>
          <w:szCs w:val="24"/>
        </w:rPr>
        <w:t>за счет собственных средств</w:t>
      </w:r>
      <w:r w:rsidR="000E35A7" w:rsidRPr="00DB4FEE">
        <w:rPr>
          <w:szCs w:val="24"/>
        </w:rPr>
        <w:t>.</w:t>
      </w:r>
    </w:p>
    <w:p w:rsidR="00C111A1" w:rsidRPr="00DB4FEE" w:rsidRDefault="00066BE5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Р</w:t>
      </w:r>
      <w:r w:rsidR="00C111A1" w:rsidRPr="00DB4FEE">
        <w:rPr>
          <w:szCs w:val="24"/>
        </w:rPr>
        <w:t>езерв</w:t>
      </w:r>
      <w:r w:rsidRPr="00DB4FEE">
        <w:rPr>
          <w:szCs w:val="24"/>
        </w:rPr>
        <w:t xml:space="preserve"> </w:t>
      </w:r>
      <w:r w:rsidR="001D7162">
        <w:rPr>
          <w:szCs w:val="24"/>
        </w:rPr>
        <w:t xml:space="preserve">Сельского поселения  «Пустозерский сельсовет» Заполярного района Ненецкого автономного округа </w:t>
      </w:r>
      <w:r w:rsidR="00C111A1" w:rsidRPr="00DB4FEE">
        <w:rPr>
          <w:szCs w:val="24"/>
        </w:rPr>
        <w:t xml:space="preserve"> созда</w:t>
      </w:r>
      <w:r w:rsidRPr="00DB4FEE">
        <w:rPr>
          <w:szCs w:val="24"/>
        </w:rPr>
        <w:t>е</w:t>
      </w:r>
      <w:r w:rsidR="00C111A1" w:rsidRPr="00DB4FEE">
        <w:rPr>
          <w:szCs w:val="24"/>
        </w:rPr>
        <w:t>тся за счет средств</w:t>
      </w:r>
      <w:r w:rsidR="000E35A7" w:rsidRPr="00DB4FEE">
        <w:rPr>
          <w:szCs w:val="24"/>
        </w:rPr>
        <w:t xml:space="preserve"> бюджетов Заполярного района</w:t>
      </w:r>
      <w:r w:rsidRPr="00DB4FEE">
        <w:rPr>
          <w:szCs w:val="24"/>
        </w:rPr>
        <w:t xml:space="preserve"> и поселения</w:t>
      </w:r>
      <w:r w:rsidR="00C111A1" w:rsidRPr="00DB4FEE">
        <w:rPr>
          <w:szCs w:val="24"/>
        </w:rPr>
        <w:t>.</w:t>
      </w:r>
    </w:p>
    <w:p w:rsidR="00C111A1" w:rsidRPr="00DB4FEE" w:rsidRDefault="0064406C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>2</w:t>
      </w:r>
      <w:r w:rsidR="00066BE5" w:rsidRPr="00DB4FEE">
        <w:rPr>
          <w:szCs w:val="24"/>
        </w:rPr>
        <w:t>6</w:t>
      </w:r>
      <w:r w:rsidR="00C111A1" w:rsidRPr="00DB4FEE">
        <w:rPr>
          <w:szCs w:val="24"/>
        </w:rPr>
        <w:t>.Порядок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C111A1" w:rsidRPr="00DB4FEE" w:rsidRDefault="00066BE5" w:rsidP="00DB4FEE">
      <w:pPr>
        <w:widowControl w:val="0"/>
        <w:ind w:firstLine="540"/>
        <w:jc w:val="both"/>
        <w:rPr>
          <w:szCs w:val="24"/>
        </w:rPr>
      </w:pPr>
      <w:r w:rsidRPr="00DB4FEE">
        <w:rPr>
          <w:szCs w:val="24"/>
        </w:rPr>
        <w:t xml:space="preserve">27. </w:t>
      </w:r>
      <w:r w:rsidR="00C111A1" w:rsidRPr="00DB4FEE">
        <w:rPr>
          <w:szCs w:val="24"/>
        </w:rPr>
        <w:t>Тушение пожаров в лесах осуществляется в соответствии с законодательством Российской Федерации.</w:t>
      </w:r>
    </w:p>
    <w:p w:rsidR="00C111A1" w:rsidRPr="00DB4FEE" w:rsidRDefault="00C111A1" w:rsidP="00DB4FEE">
      <w:pPr>
        <w:rPr>
          <w:color w:val="FF0000"/>
          <w:szCs w:val="24"/>
        </w:rPr>
      </w:pPr>
    </w:p>
    <w:p w:rsidR="00C111A1" w:rsidRPr="00DB4FEE" w:rsidRDefault="00C111A1" w:rsidP="00DB4FEE">
      <w:pPr>
        <w:rPr>
          <w:color w:val="FF0000"/>
          <w:szCs w:val="24"/>
        </w:rPr>
      </w:pPr>
    </w:p>
    <w:p w:rsidR="006F5445" w:rsidRPr="00DB4FEE" w:rsidRDefault="00C111A1" w:rsidP="00DB4FEE">
      <w:pPr>
        <w:jc w:val="center"/>
        <w:rPr>
          <w:szCs w:val="24"/>
        </w:rPr>
      </w:pPr>
      <w:r w:rsidRPr="00DB4FEE">
        <w:rPr>
          <w:szCs w:val="24"/>
        </w:rPr>
        <w:t>______________</w:t>
      </w:r>
    </w:p>
    <w:sectPr w:rsidR="006F5445" w:rsidRPr="00DB4FEE" w:rsidSect="0097107D">
      <w:headerReference w:type="default" r:id="rId11"/>
      <w:pgSz w:w="11907" w:h="16840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36" w:rsidRDefault="00D15A36" w:rsidP="0097107D">
      <w:r>
        <w:separator/>
      </w:r>
    </w:p>
  </w:endnote>
  <w:endnote w:type="continuationSeparator" w:id="1">
    <w:p w:rsidR="00D15A36" w:rsidRDefault="00D15A36" w:rsidP="0097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36" w:rsidRDefault="00D15A36" w:rsidP="0097107D">
      <w:r>
        <w:separator/>
      </w:r>
    </w:p>
  </w:footnote>
  <w:footnote w:type="continuationSeparator" w:id="1">
    <w:p w:rsidR="00D15A36" w:rsidRDefault="00D15A36" w:rsidP="00971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7D" w:rsidRDefault="0097107D">
    <w:pPr>
      <w:pStyle w:val="a5"/>
      <w:jc w:val="center"/>
    </w:pPr>
  </w:p>
  <w:p w:rsidR="0097107D" w:rsidRDefault="009710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A1"/>
    <w:rsid w:val="00066BE5"/>
    <w:rsid w:val="000926A0"/>
    <w:rsid w:val="000E35A7"/>
    <w:rsid w:val="001328C0"/>
    <w:rsid w:val="001951B9"/>
    <w:rsid w:val="001D7162"/>
    <w:rsid w:val="00200C4C"/>
    <w:rsid w:val="00245686"/>
    <w:rsid w:val="00295D53"/>
    <w:rsid w:val="002D68B9"/>
    <w:rsid w:val="004638A2"/>
    <w:rsid w:val="00492405"/>
    <w:rsid w:val="0059578C"/>
    <w:rsid w:val="005D2F8F"/>
    <w:rsid w:val="005F739C"/>
    <w:rsid w:val="0064406C"/>
    <w:rsid w:val="0064746D"/>
    <w:rsid w:val="006F5445"/>
    <w:rsid w:val="007564CC"/>
    <w:rsid w:val="00767A56"/>
    <w:rsid w:val="00805351"/>
    <w:rsid w:val="008242B0"/>
    <w:rsid w:val="008277DA"/>
    <w:rsid w:val="008F0B8E"/>
    <w:rsid w:val="0097107D"/>
    <w:rsid w:val="00A3695D"/>
    <w:rsid w:val="00AA2945"/>
    <w:rsid w:val="00AC1881"/>
    <w:rsid w:val="00B24B64"/>
    <w:rsid w:val="00B92507"/>
    <w:rsid w:val="00BB6040"/>
    <w:rsid w:val="00C111A1"/>
    <w:rsid w:val="00D15A36"/>
    <w:rsid w:val="00D31D6E"/>
    <w:rsid w:val="00D67C08"/>
    <w:rsid w:val="00DB4FEE"/>
    <w:rsid w:val="00E002A5"/>
    <w:rsid w:val="00E11643"/>
    <w:rsid w:val="00EB434A"/>
    <w:rsid w:val="00EF7605"/>
    <w:rsid w:val="00F05467"/>
    <w:rsid w:val="00F26F32"/>
    <w:rsid w:val="00FA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45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1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0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10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0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9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A2945"/>
    <w:pPr>
      <w:overflowPunct/>
      <w:autoSpaceDE/>
      <w:autoSpaceDN/>
      <w:adjustRightInd/>
      <w:jc w:val="center"/>
      <w:textAlignment w:val="auto"/>
    </w:pPr>
  </w:style>
  <w:style w:type="character" w:customStyle="1" w:styleId="aa">
    <w:name w:val="Название Знак"/>
    <w:basedOn w:val="a0"/>
    <w:link w:val="a9"/>
    <w:rsid w:val="00AA29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8768E805E9CE99B1DB75AAD97EFBCBED069BC2885449000AC786B2440506EF4824BC5CF868747rEF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8768E805E9CE99B1DB75AAD97EFBCBED16EBD2285449000AC786B24r4F0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0BFD1EC25D90F30A8139D96E22EFA9054DF484E5E73093EA419F715F3E3DD7C8F0F7F7E5AC688A1v2g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BFD1EC25D90F30A8139D96E22EFA9050DC4D4A5C795434AC40FB17F4EC826B8846737F5AC689vA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13</cp:revision>
  <dcterms:created xsi:type="dcterms:W3CDTF">2021-04-21T12:14:00Z</dcterms:created>
  <dcterms:modified xsi:type="dcterms:W3CDTF">2021-11-10T10:54:00Z</dcterms:modified>
</cp:coreProperties>
</file>