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62" w:rsidRPr="00CD6E62" w:rsidRDefault="00CD6E62" w:rsidP="00CD6E62">
      <w:pPr>
        <w:pStyle w:val="a4"/>
        <w:ind w:right="46"/>
        <w:rPr>
          <w:b/>
          <w:color w:val="FF0000"/>
          <w:szCs w:val="24"/>
        </w:rPr>
      </w:pPr>
      <w:r w:rsidRPr="00CD6E62"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C1" w:rsidRPr="005E2DC1" w:rsidRDefault="00CD6E62" w:rsidP="005E2DC1">
      <w:pPr>
        <w:pStyle w:val="a4"/>
        <w:ind w:right="45"/>
        <w:rPr>
          <w:b/>
          <w:sz w:val="28"/>
          <w:szCs w:val="28"/>
        </w:rPr>
      </w:pPr>
      <w:r w:rsidRPr="005E2DC1">
        <w:rPr>
          <w:b/>
          <w:sz w:val="28"/>
          <w:szCs w:val="28"/>
        </w:rPr>
        <w:t>АДМИНИСТРАЦИЯ</w:t>
      </w:r>
    </w:p>
    <w:p w:rsidR="0024746C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>СЕЛЬСКОГО ПОСЕЛЕНИЯ «ПУСТОЗЕРСКИЙ  СЕЛЬСОВЕТ»</w:t>
      </w:r>
    </w:p>
    <w:p w:rsidR="00CD6E62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 xml:space="preserve">ЗАПОЛЯРНОГО </w:t>
      </w:r>
      <w:r w:rsidR="0024746C" w:rsidRPr="005E2DC1">
        <w:rPr>
          <w:b/>
          <w:szCs w:val="24"/>
        </w:rPr>
        <w:t xml:space="preserve"> РАЙОНА  </w:t>
      </w:r>
      <w:r w:rsidRPr="005E2DC1">
        <w:rPr>
          <w:b/>
          <w:szCs w:val="24"/>
        </w:rPr>
        <w:t>НЕНЕЦКОГО АВТОНОМНОГО ОКРУГА</w:t>
      </w:r>
    </w:p>
    <w:p w:rsidR="00CD6E62" w:rsidRPr="005E2DC1" w:rsidRDefault="00CD6E62" w:rsidP="005E2DC1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62" w:rsidRPr="0024746C" w:rsidRDefault="0024746C" w:rsidP="00CD6E62">
      <w:pPr>
        <w:pStyle w:val="1"/>
        <w:ind w:right="46"/>
        <w:rPr>
          <w:b/>
          <w:sz w:val="26"/>
          <w:szCs w:val="26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</w:t>
      </w:r>
      <w:r w:rsidR="00CD6E62" w:rsidRPr="0024746C">
        <w:rPr>
          <w:b/>
          <w:sz w:val="26"/>
          <w:szCs w:val="26"/>
        </w:rPr>
        <w:t>П О С Т А Н О В Л Е Н И Е</w:t>
      </w:r>
    </w:p>
    <w:p w:rsidR="00CD6E62" w:rsidRPr="00CE03A8" w:rsidRDefault="00CD6E62" w:rsidP="00CD6E62">
      <w:pPr>
        <w:ind w:right="46"/>
        <w:rPr>
          <w:color w:val="FF0000"/>
        </w:rPr>
      </w:pPr>
    </w:p>
    <w:p w:rsidR="00CD6E62" w:rsidRPr="002D2B3B" w:rsidRDefault="00055B00" w:rsidP="00CD6E62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от  1</w:t>
      </w:r>
      <w:r w:rsidR="00FE00FF"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9296B"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.11</w:t>
      </w:r>
      <w:r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FE00FF"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№ </w:t>
      </w:r>
      <w:r w:rsidR="00FE00FF" w:rsidRPr="002D2B3B"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</w:p>
    <w:p w:rsidR="00CD6E62" w:rsidRPr="002D2B3B" w:rsidRDefault="00CD6E62" w:rsidP="00CD6E62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</w:rPr>
        <w:t xml:space="preserve">село  Оксино, </w:t>
      </w:r>
    </w:p>
    <w:p w:rsidR="00CD6E62" w:rsidRPr="002D2B3B" w:rsidRDefault="00CD6E62" w:rsidP="00CD6E62">
      <w:pPr>
        <w:spacing w:after="0" w:line="240" w:lineRule="auto"/>
        <w:ind w:right="45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>Ненецкий автономный округ</w:t>
      </w:r>
    </w:p>
    <w:p w:rsidR="00CD6E62" w:rsidRPr="002D2B3B" w:rsidRDefault="00CD6E62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5B00" w:rsidRPr="002D2B3B" w:rsidRDefault="00055B00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E2DC1" w:rsidRPr="002D2B3B" w:rsidRDefault="00055B00" w:rsidP="00247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>ОБ  УТВЕРЖДЕНИИ  ПЕРЕЧНЯ  ГЛАВНЫХ  АДМИНИСТРАТОРОВ  ДОХОДОВ  МЕСТНОГО  БЮДЖЕТА И ПЕРЕЧНЯ  ГЛАВНЫХ  АДМИНИСТРАТОРОВ  ИСТОЧНИКОВ  ФИНАНСИРОВАНИЯ  ДЕФИЦИТА  МЕСТНОГО БЮДЖЕТА</w:t>
      </w:r>
    </w:p>
    <w:p w:rsidR="0024746C" w:rsidRPr="002D2B3B" w:rsidRDefault="0024746C" w:rsidP="002474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D2B3B">
        <w:rPr>
          <w:rFonts w:ascii="Times New Roman" w:hAnsi="Times New Roman" w:cs="Times New Roman"/>
          <w:color w:val="auto"/>
        </w:rPr>
        <w:t>В соответствии с пунктом 3.2 статьи 160.1, пунктом 4 статьи 160.2 Бюджетного кодекса Российской Федерации, 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24746C" w:rsidRPr="002D2B3B" w:rsidRDefault="0024746C" w:rsidP="002748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B3B">
        <w:rPr>
          <w:rFonts w:ascii="Times New Roman" w:eastAsia="Times New Roman" w:hAnsi="Times New Roman" w:cs="Times New Roman"/>
          <w:sz w:val="24"/>
          <w:szCs w:val="24"/>
        </w:rPr>
        <w:t>Утвердить Перечень главных администраторов доходов местного бюджета Сельского поселения «Пустозерский сельсовет» Заполярного района Ненецкого автономного округа (Приложение 1).</w:t>
      </w:r>
    </w:p>
    <w:p w:rsidR="0024746C" w:rsidRPr="002D2B3B" w:rsidRDefault="0024746C" w:rsidP="0027487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>Установить, что в случае поступления в местный бюджет налоговых доходов, неналоговых доходов и безвозмездных поступлений, не предусмотренных Перечнем, осуществляется внесение изменений в утвержденный пунктом 1  настоящего постановления</w:t>
      </w:r>
      <w:r w:rsidR="00F64B3F" w:rsidRPr="002D2B3B">
        <w:rPr>
          <w:rFonts w:ascii="Times New Roman" w:hAnsi="Times New Roman" w:cs="Times New Roman"/>
          <w:sz w:val="24"/>
          <w:szCs w:val="24"/>
        </w:rPr>
        <w:t xml:space="preserve">  </w:t>
      </w:r>
      <w:r w:rsidRPr="002D2B3B">
        <w:rPr>
          <w:rFonts w:ascii="Times New Roman" w:hAnsi="Times New Roman" w:cs="Times New Roman"/>
          <w:sz w:val="24"/>
          <w:szCs w:val="24"/>
        </w:rPr>
        <w:t>Перечень.</w:t>
      </w:r>
    </w:p>
    <w:p w:rsidR="0027487E" w:rsidRPr="002D2B3B" w:rsidRDefault="007E0ED8" w:rsidP="007E0E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>3.</w:t>
      </w:r>
      <w:r w:rsidR="0027487E" w:rsidRPr="002D2B3B">
        <w:rPr>
          <w:rFonts w:ascii="Times New Roman" w:hAnsi="Times New Roman" w:cs="Times New Roman"/>
          <w:sz w:val="24"/>
          <w:szCs w:val="24"/>
        </w:rPr>
        <w:t xml:space="preserve">        </w:t>
      </w:r>
      <w:r w:rsidR="00791057" w:rsidRPr="002D2B3B">
        <w:rPr>
          <w:rFonts w:ascii="Times New Roman" w:hAnsi="Times New Roman" w:cs="Times New Roman"/>
          <w:sz w:val="24"/>
          <w:szCs w:val="24"/>
        </w:rPr>
        <w:t>Определение перечня главных администраторов доходов местного бюджета</w:t>
      </w:r>
      <w:r w:rsidR="0027487E" w:rsidRPr="002D2B3B">
        <w:rPr>
          <w:rFonts w:ascii="Times New Roman" w:hAnsi="Times New Roman" w:cs="Times New Roman"/>
          <w:sz w:val="24"/>
          <w:szCs w:val="24"/>
        </w:rPr>
        <w:t xml:space="preserve"> </w:t>
      </w:r>
      <w:r w:rsidR="00791057" w:rsidRPr="002D2B3B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Сельского поселения «Пустозерский сельсовет» Заполярного района Ненецкого автономного округа осуществляется Постановлением Администрации Сельского поселения «Пустозерский сельсовет» Заполярного района Ненецкого автономного округа в соответствии с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 w:rsidR="0027487E" w:rsidRPr="002D2B3B">
        <w:rPr>
          <w:rFonts w:ascii="Times New Roman" w:hAnsi="Times New Roman" w:cs="Times New Roman"/>
          <w:sz w:val="24"/>
          <w:szCs w:val="24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16.02.2021 №1596</w:t>
      </w:r>
      <w:r w:rsidRPr="002D2B3B">
        <w:rPr>
          <w:rFonts w:ascii="Times New Roman" w:hAnsi="Times New Roman" w:cs="Times New Roman"/>
          <w:sz w:val="24"/>
          <w:szCs w:val="24"/>
        </w:rPr>
        <w:t>.</w:t>
      </w:r>
    </w:p>
    <w:p w:rsidR="0024746C" w:rsidRPr="002D2B3B" w:rsidRDefault="0024746C" w:rsidP="007E0ED8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финансирования дефицита местного бюджета (Приложение 2).</w:t>
      </w:r>
    </w:p>
    <w:p w:rsidR="004F3BB2" w:rsidRPr="002D2B3B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ab/>
      </w:r>
      <w:r w:rsidR="0027487E" w:rsidRPr="002D2B3B">
        <w:rPr>
          <w:rFonts w:ascii="Times New Roman" w:hAnsi="Times New Roman" w:cs="Times New Roman"/>
          <w:sz w:val="24"/>
          <w:szCs w:val="24"/>
        </w:rPr>
        <w:t>5</w:t>
      </w:r>
      <w:r w:rsidRPr="002D2B3B">
        <w:rPr>
          <w:rFonts w:ascii="Times New Roman" w:hAnsi="Times New Roman" w:cs="Times New Roman"/>
          <w:sz w:val="24"/>
          <w:szCs w:val="24"/>
        </w:rPr>
        <w:t>.</w:t>
      </w:r>
      <w:r w:rsidRPr="002D2B3B">
        <w:rPr>
          <w:rFonts w:ascii="Times New Roman" w:hAnsi="Times New Roman" w:cs="Times New Roman"/>
          <w:sz w:val="24"/>
          <w:szCs w:val="24"/>
        </w:rPr>
        <w:tab/>
        <w:t xml:space="preserve">Установить, что в случае </w:t>
      </w:r>
      <w:r w:rsidRPr="002D2B3B">
        <w:rPr>
          <w:rFonts w:ascii="PT Astra Serif" w:hAnsi="PT Astra Serif"/>
          <w:sz w:val="24"/>
          <w:szCs w:val="24"/>
        </w:rPr>
        <w:t xml:space="preserve"> </w:t>
      </w:r>
      <w:r w:rsidRPr="002D2B3B">
        <w:rPr>
          <w:rFonts w:ascii="Times New Roman" w:hAnsi="Times New Roman" w:cs="Times New Roman"/>
          <w:sz w:val="24"/>
          <w:szCs w:val="24"/>
        </w:rPr>
        <w:t>изменения состава и (или) функций главных администраторов источников финансирования дефицита местного, а также изменения принципов назначения и присвоения структуры кодов классификации источников финансирования дефицита местного бюджета осуществляется внесение изменений в утвержденный пунктом 2  настоящего постановления Перечень.</w:t>
      </w:r>
    </w:p>
    <w:p w:rsidR="004F3BB2" w:rsidRPr="002D2B3B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ab/>
      </w:r>
      <w:r w:rsidR="0027487E" w:rsidRPr="002D2B3B">
        <w:rPr>
          <w:rFonts w:ascii="Times New Roman" w:hAnsi="Times New Roman" w:cs="Times New Roman"/>
          <w:sz w:val="24"/>
          <w:szCs w:val="24"/>
        </w:rPr>
        <w:t>6</w:t>
      </w:r>
      <w:r w:rsidRPr="002D2B3B">
        <w:rPr>
          <w:rFonts w:ascii="Times New Roman" w:hAnsi="Times New Roman" w:cs="Times New Roman"/>
          <w:sz w:val="24"/>
          <w:szCs w:val="24"/>
        </w:rPr>
        <w:t>.</w:t>
      </w:r>
      <w:r w:rsidR="004F3BB2" w:rsidRPr="002D2B3B">
        <w:rPr>
          <w:rFonts w:ascii="Times New Roman" w:hAnsi="Times New Roman" w:cs="Times New Roman"/>
          <w:sz w:val="24"/>
          <w:szCs w:val="24"/>
        </w:rPr>
        <w:t xml:space="preserve">  </w:t>
      </w:r>
      <w:r w:rsidR="00F13892" w:rsidRPr="002D2B3B">
        <w:rPr>
          <w:rFonts w:ascii="Times New Roman" w:hAnsi="Times New Roman" w:cs="Times New Roman"/>
          <w:sz w:val="24"/>
          <w:szCs w:val="24"/>
        </w:rPr>
        <w:t xml:space="preserve">  </w:t>
      </w:r>
      <w:r w:rsidR="004F3BB2" w:rsidRPr="002D2B3B">
        <w:rPr>
          <w:rFonts w:ascii="Times New Roman" w:hAnsi="Times New Roman" w:cs="Times New Roman"/>
          <w:sz w:val="24"/>
          <w:szCs w:val="24"/>
        </w:rPr>
        <w:t>Признать утратившими силу следующие постановления Администрации</w:t>
      </w:r>
      <w:r w:rsidR="00F13892" w:rsidRPr="002D2B3B">
        <w:rPr>
          <w:rFonts w:ascii="Times New Roman" w:hAnsi="Times New Roman" w:cs="Times New Roman"/>
          <w:sz w:val="24"/>
          <w:szCs w:val="24"/>
        </w:rPr>
        <w:t xml:space="preserve"> Сельского поселения «Пустозерский сельсовет» ЗР НАО:</w:t>
      </w:r>
    </w:p>
    <w:p w:rsidR="00F13892" w:rsidRPr="002D2B3B" w:rsidRDefault="00F13892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- от 12.11.2021 №112  «Об утверждении Перечня главных администраторов доходов местного бюджета и Перечня главных администраторов источников финансирования дефицита местного бюджета»;</w:t>
      </w:r>
    </w:p>
    <w:p w:rsidR="00F13892" w:rsidRPr="002D2B3B" w:rsidRDefault="00F13892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 xml:space="preserve">                         - от </w:t>
      </w:r>
      <w:r w:rsidR="00135349" w:rsidRPr="002D2B3B">
        <w:rPr>
          <w:rFonts w:ascii="Times New Roman" w:hAnsi="Times New Roman" w:cs="Times New Roman"/>
          <w:sz w:val="24"/>
          <w:szCs w:val="24"/>
        </w:rPr>
        <w:t>26.07.2022 №112 «О внесении дополнений в постановление Администрации Сельского поселения «Пустозерский сельсовет» Заполярного района Ненецкого автономного округа от 12.11.2021 «Об утверждении Перечня главных администраторов доходов местного бюджета и Перечня главных администраторов источников финансирования дефицита местного бюджета».</w:t>
      </w:r>
    </w:p>
    <w:p w:rsidR="0024746C" w:rsidRPr="002D2B3B" w:rsidRDefault="004F3BB2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B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87E" w:rsidRPr="002D2B3B">
        <w:rPr>
          <w:rFonts w:ascii="Times New Roman" w:hAnsi="Times New Roman" w:cs="Times New Roman"/>
          <w:sz w:val="24"/>
          <w:szCs w:val="24"/>
        </w:rPr>
        <w:t>7</w:t>
      </w:r>
      <w:r w:rsidRPr="002D2B3B">
        <w:rPr>
          <w:rFonts w:ascii="Times New Roman" w:hAnsi="Times New Roman" w:cs="Times New Roman"/>
          <w:sz w:val="24"/>
          <w:szCs w:val="24"/>
        </w:rPr>
        <w:t>.         Настоящее постановление вступает в силу со дня принятия и применяется к правоотношениям, возникающим при составлении и исполнении местного бюджета, начиная с бюджета на 2023 год и среднесрочный финансовый период 2024 – 2025 годов</w:t>
      </w:r>
      <w:r w:rsidR="0024746C" w:rsidRPr="002D2B3B">
        <w:rPr>
          <w:rFonts w:ascii="Times New Roman" w:hAnsi="Times New Roman" w:cs="Times New Roman"/>
          <w:sz w:val="24"/>
          <w:szCs w:val="24"/>
        </w:rPr>
        <w:t>.</w:t>
      </w:r>
    </w:p>
    <w:p w:rsidR="00CD6E62" w:rsidRPr="002D2B3B" w:rsidRDefault="004F3BB2" w:rsidP="004F3BB2">
      <w:pPr>
        <w:pStyle w:val="a3"/>
        <w:tabs>
          <w:tab w:val="left" w:pos="7800"/>
        </w:tabs>
        <w:jc w:val="both"/>
        <w:rPr>
          <w:color w:val="auto"/>
        </w:rPr>
      </w:pPr>
      <w:r w:rsidRPr="002D2B3B">
        <w:rPr>
          <w:color w:val="auto"/>
        </w:rPr>
        <w:tab/>
      </w:r>
    </w:p>
    <w:p w:rsidR="00055B00" w:rsidRPr="002D2B3B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2D2B3B">
        <w:rPr>
          <w:rFonts w:ascii="Times New Roman" w:hAnsi="Times New Roman" w:cs="Times New Roman"/>
          <w:bCs/>
          <w:color w:val="auto"/>
        </w:rPr>
        <w:t xml:space="preserve"> </w:t>
      </w:r>
    </w:p>
    <w:p w:rsidR="00055B00" w:rsidRPr="002D2B3B" w:rsidRDefault="00055B00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:rsidR="0024746C" w:rsidRPr="002D2B3B" w:rsidRDefault="00CD6E62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2D2B3B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CD6E62" w:rsidRPr="002D2B3B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2D2B3B">
        <w:rPr>
          <w:rFonts w:ascii="Times New Roman" w:hAnsi="Times New Roman" w:cs="Times New Roman"/>
          <w:bCs/>
          <w:color w:val="auto"/>
        </w:rPr>
        <w:t xml:space="preserve">«Пустозерский </w:t>
      </w:r>
      <w:r w:rsidR="00CD6E62" w:rsidRPr="002D2B3B">
        <w:rPr>
          <w:rFonts w:ascii="Times New Roman" w:hAnsi="Times New Roman" w:cs="Times New Roman"/>
          <w:bCs/>
          <w:color w:val="auto"/>
        </w:rPr>
        <w:t xml:space="preserve">сельсовет» </w:t>
      </w:r>
      <w:r w:rsidR="00F64B3F" w:rsidRPr="002D2B3B">
        <w:rPr>
          <w:rFonts w:ascii="Times New Roman" w:hAnsi="Times New Roman" w:cs="Times New Roman"/>
          <w:bCs/>
          <w:color w:val="auto"/>
        </w:rPr>
        <w:t>ЗР НАО</w:t>
      </w:r>
      <w:r w:rsidR="00CD6E62" w:rsidRPr="002D2B3B">
        <w:rPr>
          <w:rFonts w:ascii="Times New Roman" w:hAnsi="Times New Roman" w:cs="Times New Roman"/>
          <w:bCs/>
          <w:color w:val="auto"/>
        </w:rPr>
        <w:t xml:space="preserve">                                     </w:t>
      </w:r>
      <w:r w:rsidRPr="002D2B3B">
        <w:rPr>
          <w:rFonts w:ascii="Times New Roman" w:hAnsi="Times New Roman" w:cs="Times New Roman"/>
          <w:bCs/>
          <w:color w:val="auto"/>
        </w:rPr>
        <w:t xml:space="preserve">          </w:t>
      </w:r>
      <w:r w:rsidR="00CD6E62" w:rsidRPr="002D2B3B">
        <w:rPr>
          <w:rFonts w:ascii="Times New Roman" w:hAnsi="Times New Roman" w:cs="Times New Roman"/>
          <w:bCs/>
          <w:color w:val="auto"/>
        </w:rPr>
        <w:t xml:space="preserve"> С.М.Макарова                                                       </w:t>
      </w:r>
    </w:p>
    <w:p w:rsidR="00CD6E62" w:rsidRPr="002D2B3B" w:rsidRDefault="00CD6E62" w:rsidP="00CD6E62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CD6E62" w:rsidRPr="002D2B3B" w:rsidRDefault="00CD6E62" w:rsidP="00CD6E62">
      <w:pPr>
        <w:rPr>
          <w:sz w:val="24"/>
          <w:szCs w:val="24"/>
        </w:rPr>
      </w:pPr>
    </w:p>
    <w:p w:rsidR="00EC62DB" w:rsidRPr="002D2B3B" w:rsidRDefault="00EC62DB" w:rsidP="00EC62DB">
      <w:pPr>
        <w:spacing w:after="0" w:line="240" w:lineRule="auto"/>
        <w:rPr>
          <w:sz w:val="24"/>
          <w:szCs w:val="24"/>
        </w:rPr>
      </w:pPr>
    </w:p>
    <w:p w:rsidR="00BE23EE" w:rsidRPr="002D2B3B" w:rsidRDefault="00EC62DB" w:rsidP="00EC62DB">
      <w:pPr>
        <w:spacing w:after="0" w:line="240" w:lineRule="auto"/>
        <w:rPr>
          <w:sz w:val="24"/>
          <w:szCs w:val="24"/>
        </w:rPr>
      </w:pPr>
      <w:r w:rsidRPr="002D2B3B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55B00" w:rsidRPr="002D2B3B" w:rsidRDefault="00055B00" w:rsidP="00EC62DB">
      <w:pPr>
        <w:spacing w:after="0" w:line="240" w:lineRule="auto"/>
        <w:rPr>
          <w:sz w:val="24"/>
          <w:szCs w:val="24"/>
        </w:rPr>
      </w:pPr>
    </w:p>
    <w:p w:rsidR="00BE23EE" w:rsidRPr="002D2B3B" w:rsidRDefault="00BE23EE" w:rsidP="00EC62DB">
      <w:pPr>
        <w:spacing w:after="0" w:line="240" w:lineRule="auto"/>
      </w:pPr>
    </w:p>
    <w:p w:rsidR="00F64B3F" w:rsidRPr="002D2B3B" w:rsidRDefault="00F64B3F" w:rsidP="00EC62DB">
      <w:pPr>
        <w:spacing w:after="0" w:line="240" w:lineRule="auto"/>
      </w:pPr>
    </w:p>
    <w:p w:rsidR="005B7B08" w:rsidRPr="002D2B3B" w:rsidRDefault="005B7B08" w:rsidP="00EC62DB">
      <w:pPr>
        <w:spacing w:after="0" w:line="240" w:lineRule="auto"/>
      </w:pPr>
    </w:p>
    <w:p w:rsidR="005B7B08" w:rsidRPr="002D2B3B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2D2B3B" w:rsidRDefault="002D2B3B" w:rsidP="00EC62DB">
      <w:pPr>
        <w:spacing w:after="0" w:line="240" w:lineRule="auto"/>
      </w:pPr>
    </w:p>
    <w:p w:rsidR="002D2B3B" w:rsidRDefault="002D2B3B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Pr="002D2B3B" w:rsidRDefault="005B7B08" w:rsidP="00EC62DB">
      <w:pPr>
        <w:spacing w:after="0" w:line="240" w:lineRule="auto"/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t xml:space="preserve">                                                                                                                                                          </w:t>
      </w:r>
      <w:r w:rsidRPr="002D2B3B">
        <w:rPr>
          <w:rFonts w:ascii="Times New Roman" w:hAnsi="Times New Roman" w:cs="Times New Roman"/>
        </w:rPr>
        <w:t>Приложение №1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 xml:space="preserve">к постановлению Администрации  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 xml:space="preserve">Сельского поселения 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>«Пустозерский  сельсовет»  ЗР НАО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2B3B">
        <w:rPr>
          <w:rFonts w:ascii="Times New Roman" w:hAnsi="Times New Roman" w:cs="Times New Roman"/>
        </w:rPr>
        <w:t>от 10</w:t>
      </w:r>
      <w:r w:rsidR="00F64387">
        <w:rPr>
          <w:rFonts w:ascii="Times New Roman" w:hAnsi="Times New Roman" w:cs="Times New Roman"/>
        </w:rPr>
        <w:t>.11.2022</w:t>
      </w:r>
      <w:r w:rsidRPr="002D2B3B">
        <w:rPr>
          <w:rFonts w:ascii="Times New Roman" w:hAnsi="Times New Roman" w:cs="Times New Roman"/>
        </w:rPr>
        <w:t xml:space="preserve">  № 93</w:t>
      </w:r>
    </w:p>
    <w:p w:rsidR="00AD7A08" w:rsidRPr="002D2B3B" w:rsidRDefault="00AD7A08" w:rsidP="00AD7A08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694" w:type="dxa"/>
        <w:tblInd w:w="-318" w:type="dxa"/>
        <w:tblLayout w:type="fixed"/>
        <w:tblLook w:val="04A0"/>
      </w:tblPr>
      <w:tblGrid>
        <w:gridCol w:w="1008"/>
        <w:gridCol w:w="269"/>
        <w:gridCol w:w="2268"/>
        <w:gridCol w:w="14"/>
        <w:gridCol w:w="6135"/>
      </w:tblGrid>
      <w:tr w:rsidR="00AD7A08" w:rsidRPr="002D2B3B" w:rsidTr="0093210E">
        <w:trPr>
          <w:trHeight w:val="18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Наименование главного администратора доходов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местного бюджета, наименование кода вида (подвида)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доходов местного бюджета</w:t>
            </w:r>
          </w:p>
        </w:tc>
      </w:tr>
      <w:tr w:rsidR="00AD7A08" w:rsidRPr="002D2B3B" w:rsidTr="0093210E">
        <w:trPr>
          <w:trHeight w:val="54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7A08" w:rsidRPr="002D2B3B" w:rsidTr="0093210E">
        <w:trPr>
          <w:trHeight w:val="491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7A08" w:rsidRPr="002D2B3B" w:rsidTr="0093210E">
        <w:trPr>
          <w:trHeight w:val="531"/>
        </w:trPr>
        <w:tc>
          <w:tcPr>
            <w:tcW w:w="9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>Главные администраторы доходов местного бюджета – территориальные органы (подразделения) федеральных органов государственной власти (государственных органов)</w:t>
            </w:r>
          </w:p>
        </w:tc>
      </w:tr>
      <w:tr w:rsidR="00AD7A08" w:rsidRPr="002D2B3B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r w:rsidRPr="002D2B3B">
              <w:rPr>
                <w:rFonts w:ascii="Times New Roman" w:hAnsi="Times New Roman" w:cs="Times New Roman"/>
                <w:b/>
              </w:rPr>
              <w:t xml:space="preserve"> Федерального казначейства по Архангельской области и Ненецкому автономному округу</w:t>
            </w:r>
          </w:p>
        </w:tc>
      </w:tr>
      <w:tr w:rsidR="00AD7A08" w:rsidRPr="002D2B3B" w:rsidTr="0093210E">
        <w:trPr>
          <w:trHeight w:val="10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  1 03 02231 01 0000 110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 xml:space="preserve">          Управление Федеральной налоговой службы по Архангельской области и Ненецкому автономному округу</w:t>
            </w:r>
          </w:p>
        </w:tc>
      </w:tr>
      <w:tr w:rsidR="00AD7A08" w:rsidRPr="002D2B3B" w:rsidTr="0093210E">
        <w:trPr>
          <w:trHeight w:val="5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sz w:val="18"/>
                <w:szCs w:val="18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1 05 01011 00 0000 110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D7A08" w:rsidRPr="002D2B3B" w:rsidTr="0093210E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   1 05 03010 01 0000 110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D7A08" w:rsidRPr="002D2B3B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D7A08" w:rsidRPr="002D2B3B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D7A08" w:rsidRPr="002D2B3B" w:rsidTr="0093210E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D7A08" w:rsidRPr="002D2B3B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1 09 04053 10 0000 110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D7A08" w:rsidRPr="002D2B3B" w:rsidTr="0093210E">
        <w:trPr>
          <w:trHeight w:val="506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органы местного самоуправления Сельского поселения «Пустозерский сельсовет» Заполярного района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Администрация Сельского поселения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"Пустозерский сельсовет" Заполярного района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2 02 29999 10 0000  150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2 02 30024 10 0000  150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2 02 35118 10 0000  150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2 02 40014 10 0000  150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2 02 49999 10 0000  150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2 18 60010 10 0000  150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2 19 35118  10 0000  150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</w:tr>
      <w:tr w:rsidR="00AD7A08" w:rsidRPr="002D2B3B" w:rsidTr="0093210E">
        <w:trPr>
          <w:trHeight w:val="663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органов местного самоуправления муниципального района «Заполярный район», их структурных подразделений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040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Управление финансов Администрации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муниципального района «Заполярный район»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046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Контрольно – счетная палата муниципального района «Заполярный район»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</w:t>
            </w: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A50F04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D7A08" w:rsidRPr="00A50F04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«Пустозерский  сельсовет» ЗР НАО</w:t>
      </w:r>
    </w:p>
    <w:p w:rsidR="00AD7A08" w:rsidRPr="00F64387" w:rsidRDefault="00AD7A08" w:rsidP="00AD7A0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64387">
        <w:rPr>
          <w:rFonts w:ascii="Times New Roman" w:hAnsi="Times New Roman" w:cs="Times New Roman"/>
          <w:b w:val="0"/>
        </w:rPr>
        <w:t>от 10.11. 2022  № 93</w:t>
      </w:r>
    </w:p>
    <w:p w:rsidR="00AD7A08" w:rsidRPr="00F64387" w:rsidRDefault="00AD7A08" w:rsidP="00AD7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7A08" w:rsidRPr="00F64387" w:rsidRDefault="00AD7A08" w:rsidP="00AD7A08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64387">
        <w:rPr>
          <w:rFonts w:ascii="Times New Roman" w:hAnsi="Times New Roman" w:cs="Times New Roman"/>
          <w:spacing w:val="2"/>
          <w:sz w:val="24"/>
          <w:szCs w:val="24"/>
        </w:rPr>
        <w:t>Перечень главных администраторов источников финансирования дефицита  местного  бюджета</w:t>
      </w:r>
    </w:p>
    <w:p w:rsidR="00AD7A08" w:rsidRPr="00F64387" w:rsidRDefault="00AD7A08" w:rsidP="00AD7A08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1783"/>
        <w:gridCol w:w="2680"/>
        <w:gridCol w:w="5475"/>
      </w:tblGrid>
      <w:tr w:rsidR="00AD7A08" w:rsidRPr="00F64387" w:rsidTr="0093210E">
        <w:trPr>
          <w:trHeight w:val="20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AD7A08" w:rsidRPr="00F64387" w:rsidTr="0093210E">
        <w:trPr>
          <w:trHeight w:val="28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3</w:t>
            </w:r>
          </w:p>
        </w:tc>
      </w:tr>
      <w:tr w:rsidR="00AD7A08" w:rsidRPr="00F64387" w:rsidTr="0093210E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387">
              <w:rPr>
                <w:rFonts w:ascii="Times New Roman" w:hAnsi="Times New Roman" w:cs="Times New Roman"/>
                <w:b/>
                <w:bCs/>
              </w:rPr>
              <w:t>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387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«Пустозерский сельсовет»  Заполярного района Ненецкого автономного округа</w:t>
            </w:r>
          </w:p>
        </w:tc>
      </w:tr>
      <w:tr w:rsidR="00AD7A08" w:rsidRPr="00F64387" w:rsidTr="0093210E">
        <w:trPr>
          <w:trHeight w:val="7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D7A08" w:rsidRPr="00F64387" w:rsidTr="0093210E">
        <w:trPr>
          <w:trHeight w:val="7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AD7A08" w:rsidRPr="00F64387" w:rsidRDefault="00AD7A08" w:rsidP="00AD7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D7A08" w:rsidRPr="00F64387" w:rsidRDefault="00AD7A08" w:rsidP="00AD7A08">
      <w:pPr>
        <w:spacing w:after="0" w:line="240" w:lineRule="auto"/>
        <w:rPr>
          <w:rFonts w:ascii="Times New Roman" w:hAnsi="Times New Roman" w:cs="Times New Roman"/>
        </w:rPr>
      </w:pPr>
    </w:p>
    <w:p w:rsidR="00AD7A08" w:rsidRPr="00F64387" w:rsidRDefault="00AD7A08" w:rsidP="00AD7A0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  <w:r w:rsidRPr="00F64387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</w:t>
      </w:r>
    </w:p>
    <w:p w:rsidR="00AD7A08" w:rsidRPr="00F64387" w:rsidRDefault="00AD7A08" w:rsidP="00AD7A0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</w:p>
    <w:p w:rsidR="00AD7A08" w:rsidRPr="00A50F04" w:rsidRDefault="00AD7A08" w:rsidP="00AD7A0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sectPr w:rsidR="005B7B08" w:rsidSect="00BE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EA" w:rsidRDefault="00C15DEA" w:rsidP="008B6073">
      <w:pPr>
        <w:spacing w:after="0" w:line="240" w:lineRule="auto"/>
      </w:pPr>
      <w:r>
        <w:separator/>
      </w:r>
    </w:p>
  </w:endnote>
  <w:endnote w:type="continuationSeparator" w:id="1">
    <w:p w:rsidR="00C15DEA" w:rsidRDefault="00C15DEA" w:rsidP="008B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EA" w:rsidRDefault="00C15DEA" w:rsidP="008B6073">
      <w:pPr>
        <w:spacing w:after="0" w:line="240" w:lineRule="auto"/>
      </w:pPr>
      <w:r>
        <w:separator/>
      </w:r>
    </w:p>
  </w:footnote>
  <w:footnote w:type="continuationSeparator" w:id="1">
    <w:p w:rsidR="00C15DEA" w:rsidRDefault="00C15DEA" w:rsidP="008B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DAD"/>
    <w:multiLevelType w:val="hybridMultilevel"/>
    <w:tmpl w:val="0CDA48D6"/>
    <w:lvl w:ilvl="0" w:tplc="9496E3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7E08D1"/>
    <w:multiLevelType w:val="hybridMultilevel"/>
    <w:tmpl w:val="047A095E"/>
    <w:lvl w:ilvl="0" w:tplc="FE640402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62"/>
    <w:rsid w:val="00012982"/>
    <w:rsid w:val="00015000"/>
    <w:rsid w:val="00016C9F"/>
    <w:rsid w:val="00055B00"/>
    <w:rsid w:val="000562B5"/>
    <w:rsid w:val="000A15B0"/>
    <w:rsid w:val="000B1505"/>
    <w:rsid w:val="00135349"/>
    <w:rsid w:val="00186D11"/>
    <w:rsid w:val="001C18A5"/>
    <w:rsid w:val="00220FB7"/>
    <w:rsid w:val="0024746C"/>
    <w:rsid w:val="0027487E"/>
    <w:rsid w:val="00285ABA"/>
    <w:rsid w:val="00296DC3"/>
    <w:rsid w:val="002B352E"/>
    <w:rsid w:val="002C79C8"/>
    <w:rsid w:val="002D2B3B"/>
    <w:rsid w:val="00350C8F"/>
    <w:rsid w:val="003863DE"/>
    <w:rsid w:val="00480135"/>
    <w:rsid w:val="004B4C41"/>
    <w:rsid w:val="004E47DD"/>
    <w:rsid w:val="004F3057"/>
    <w:rsid w:val="004F3BB2"/>
    <w:rsid w:val="0051065D"/>
    <w:rsid w:val="005B7B08"/>
    <w:rsid w:val="005E2DC1"/>
    <w:rsid w:val="006073C6"/>
    <w:rsid w:val="00637A0F"/>
    <w:rsid w:val="00765919"/>
    <w:rsid w:val="00775A25"/>
    <w:rsid w:val="00791057"/>
    <w:rsid w:val="007E0ED8"/>
    <w:rsid w:val="008B6073"/>
    <w:rsid w:val="008C6926"/>
    <w:rsid w:val="00933827"/>
    <w:rsid w:val="0097298A"/>
    <w:rsid w:val="00995926"/>
    <w:rsid w:val="009A1926"/>
    <w:rsid w:val="009D2B0B"/>
    <w:rsid w:val="00A455E3"/>
    <w:rsid w:val="00A60E42"/>
    <w:rsid w:val="00A70BB2"/>
    <w:rsid w:val="00AD7A08"/>
    <w:rsid w:val="00B81CFF"/>
    <w:rsid w:val="00BE23EE"/>
    <w:rsid w:val="00C15DEA"/>
    <w:rsid w:val="00C50A66"/>
    <w:rsid w:val="00C96303"/>
    <w:rsid w:val="00CD6E62"/>
    <w:rsid w:val="00D9296B"/>
    <w:rsid w:val="00D95A79"/>
    <w:rsid w:val="00DC2A62"/>
    <w:rsid w:val="00DF0AD1"/>
    <w:rsid w:val="00E93004"/>
    <w:rsid w:val="00EC62DB"/>
    <w:rsid w:val="00F13892"/>
    <w:rsid w:val="00F64387"/>
    <w:rsid w:val="00F64B3F"/>
    <w:rsid w:val="00F87671"/>
    <w:rsid w:val="00FA343B"/>
    <w:rsid w:val="00FC02DA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</w:style>
  <w:style w:type="paragraph" w:styleId="1">
    <w:name w:val="heading 1"/>
    <w:basedOn w:val="a"/>
    <w:next w:val="a"/>
    <w:link w:val="10"/>
    <w:qFormat/>
    <w:rsid w:val="00CD6E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CD6E62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CD6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CD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6E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D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6E6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6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4746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B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6073"/>
  </w:style>
  <w:style w:type="paragraph" w:styleId="ac">
    <w:name w:val="footer"/>
    <w:basedOn w:val="a"/>
    <w:link w:val="ad"/>
    <w:uiPriority w:val="99"/>
    <w:semiHidden/>
    <w:unhideWhenUsed/>
    <w:rsid w:val="008B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949D-CC02-441C-A3C2-AD60044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2023-03-09T14:43:00Z</cp:lastPrinted>
  <dcterms:created xsi:type="dcterms:W3CDTF">2021-12-08T07:20:00Z</dcterms:created>
  <dcterms:modified xsi:type="dcterms:W3CDTF">2023-03-09T14:43:00Z</dcterms:modified>
</cp:coreProperties>
</file>