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DF3" w:rsidRPr="007E61F9" w:rsidRDefault="00C66DBD" w:rsidP="005833E0">
      <w:pPr>
        <w:jc w:val="both"/>
        <w:rPr>
          <w:rFonts w:ascii="Arial" w:hAnsi="Arial" w:cs="Arial"/>
          <w:color w:val="000000"/>
          <w:sz w:val="28"/>
          <w:szCs w:val="28"/>
        </w:rPr>
      </w:pPr>
      <w:r w:rsidRPr="007E61F9">
        <w:rPr>
          <w:rFonts w:ascii="Arial" w:hAnsi="Arial" w:cs="Arial"/>
          <w:color w:val="000000"/>
          <w:sz w:val="28"/>
          <w:szCs w:val="28"/>
        </w:rPr>
        <w:t xml:space="preserve">           </w:t>
      </w:r>
    </w:p>
    <w:p w:rsidR="004E70D9" w:rsidRPr="007E61F9" w:rsidRDefault="00AC7816" w:rsidP="005833E0">
      <w:pPr>
        <w:jc w:val="both"/>
        <w:rPr>
          <w:rFonts w:ascii="Arial" w:hAnsi="Arial" w:cs="Arial"/>
          <w:sz w:val="28"/>
          <w:szCs w:val="28"/>
        </w:rPr>
      </w:pPr>
      <w:r w:rsidRPr="007E61F9">
        <w:rPr>
          <w:rFonts w:ascii="Arial" w:hAnsi="Arial" w:cs="Arial"/>
          <w:color w:val="000000"/>
          <w:sz w:val="28"/>
          <w:szCs w:val="28"/>
        </w:rPr>
        <w:t xml:space="preserve"> </w:t>
      </w:r>
      <w:r w:rsidR="007E61F9">
        <w:rPr>
          <w:rFonts w:ascii="Arial" w:hAnsi="Arial" w:cs="Arial"/>
          <w:color w:val="000000"/>
          <w:sz w:val="28"/>
          <w:szCs w:val="28"/>
        </w:rPr>
        <w:t xml:space="preserve">     </w:t>
      </w:r>
      <w:r w:rsidRPr="007E61F9">
        <w:rPr>
          <w:rFonts w:ascii="Arial" w:hAnsi="Arial" w:cs="Arial"/>
          <w:color w:val="000000"/>
          <w:sz w:val="28"/>
          <w:szCs w:val="28"/>
        </w:rPr>
        <w:t>11  марта 2019</w:t>
      </w:r>
      <w:r w:rsidR="005833E0" w:rsidRPr="007E61F9">
        <w:rPr>
          <w:rFonts w:ascii="Arial" w:hAnsi="Arial" w:cs="Arial"/>
          <w:color w:val="000000"/>
          <w:sz w:val="28"/>
          <w:szCs w:val="28"/>
        </w:rPr>
        <w:t xml:space="preserve"> года состоялось  заседани</w:t>
      </w:r>
      <w:r w:rsidR="005833E0" w:rsidRPr="007E61F9">
        <w:rPr>
          <w:rFonts w:ascii="Arial" w:hAnsi="Arial" w:cs="Arial"/>
          <w:sz w:val="28"/>
          <w:szCs w:val="28"/>
        </w:rPr>
        <w:t>е  Комиссии по  соблюдению  требований  к  служебному  поведению  муниципальных  служащих и урегулированию  конфликта  интересов  в Администрации МО «Пустозерский  сельсовет» НАО</w:t>
      </w:r>
      <w:r w:rsidR="004E70D9" w:rsidRPr="007E61F9">
        <w:rPr>
          <w:rFonts w:ascii="Arial" w:hAnsi="Arial" w:cs="Arial"/>
          <w:sz w:val="28"/>
          <w:szCs w:val="28"/>
        </w:rPr>
        <w:t>.</w:t>
      </w:r>
    </w:p>
    <w:p w:rsidR="005833E0" w:rsidRPr="007E61F9" w:rsidRDefault="00E457FE" w:rsidP="005833E0">
      <w:pPr>
        <w:jc w:val="both"/>
        <w:rPr>
          <w:rFonts w:ascii="Arial" w:hAnsi="Arial" w:cs="Arial"/>
          <w:sz w:val="28"/>
          <w:szCs w:val="28"/>
        </w:rPr>
      </w:pPr>
      <w:r w:rsidRPr="007E61F9">
        <w:rPr>
          <w:rFonts w:ascii="Arial" w:hAnsi="Arial" w:cs="Arial"/>
          <w:sz w:val="28"/>
          <w:szCs w:val="28"/>
        </w:rPr>
        <w:t xml:space="preserve"> Комиссия рассмотрела четыре</w:t>
      </w:r>
      <w:r w:rsidR="005833E0" w:rsidRPr="007E61F9">
        <w:rPr>
          <w:rFonts w:ascii="Arial" w:hAnsi="Arial" w:cs="Arial"/>
          <w:sz w:val="28"/>
          <w:szCs w:val="28"/>
        </w:rPr>
        <w:t xml:space="preserve"> вопроса:</w:t>
      </w:r>
    </w:p>
    <w:p w:rsidR="00AC7816" w:rsidRPr="007E61F9" w:rsidRDefault="004A2764" w:rsidP="00E457FE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</w:t>
      </w:r>
      <w:r w:rsidR="00AC7816" w:rsidRPr="007E61F9">
        <w:rPr>
          <w:rFonts w:ascii="Arial" w:hAnsi="Arial" w:cs="Arial"/>
          <w:sz w:val="28"/>
          <w:szCs w:val="28"/>
        </w:rPr>
        <w:t>1.</w:t>
      </w:r>
      <w:r w:rsidR="00E457FE" w:rsidRPr="007E61F9">
        <w:rPr>
          <w:rFonts w:ascii="Arial" w:hAnsi="Arial" w:cs="Arial"/>
          <w:sz w:val="28"/>
          <w:szCs w:val="28"/>
        </w:rPr>
        <w:t>О  проверках  случаев</w:t>
      </w:r>
      <w:r w:rsidR="00AC7816" w:rsidRPr="007E61F9">
        <w:rPr>
          <w:rFonts w:ascii="Arial" w:hAnsi="Arial" w:cs="Arial"/>
          <w:sz w:val="28"/>
          <w:szCs w:val="28"/>
        </w:rPr>
        <w:t xml:space="preserve"> несоблюдения муниципальными служащими ограничений, запретов и неисполнения обязанностей, установленных в целях прот</w:t>
      </w:r>
      <w:r w:rsidR="00E457FE" w:rsidRPr="007E61F9">
        <w:rPr>
          <w:rFonts w:ascii="Arial" w:hAnsi="Arial" w:cs="Arial"/>
          <w:sz w:val="28"/>
          <w:szCs w:val="28"/>
        </w:rPr>
        <w:t>иводействия коррупции, нарушений</w:t>
      </w:r>
      <w:r w:rsidR="00AC7816" w:rsidRPr="007E61F9">
        <w:rPr>
          <w:rFonts w:ascii="Arial" w:hAnsi="Arial" w:cs="Arial"/>
          <w:sz w:val="28"/>
          <w:szCs w:val="28"/>
        </w:rPr>
        <w:t xml:space="preserve"> ограничений, касающихся получения подарков, и порядка сдачи подарка, а также применение соответствующих мер юридической ответственности</w:t>
      </w:r>
      <w:r w:rsidR="00E457FE" w:rsidRPr="007E61F9">
        <w:rPr>
          <w:rFonts w:ascii="Arial" w:hAnsi="Arial" w:cs="Arial"/>
          <w:sz w:val="28"/>
          <w:szCs w:val="28"/>
        </w:rPr>
        <w:t>.</w:t>
      </w:r>
    </w:p>
    <w:p w:rsidR="00E457FE" w:rsidRPr="007E61F9" w:rsidRDefault="00E457FE" w:rsidP="00E457FE">
      <w:pPr>
        <w:spacing w:after="0" w:line="240" w:lineRule="auto"/>
        <w:jc w:val="both"/>
        <w:rPr>
          <w:rFonts w:ascii="Arial" w:hAnsi="Arial" w:cs="Arial"/>
          <w:color w:val="FF0000"/>
          <w:sz w:val="28"/>
          <w:szCs w:val="28"/>
        </w:rPr>
      </w:pPr>
    </w:p>
    <w:p w:rsidR="00AC7816" w:rsidRPr="007E61F9" w:rsidRDefault="004A2764" w:rsidP="00E457FE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</w:t>
      </w:r>
      <w:r w:rsidR="00AC7816" w:rsidRPr="007E61F9">
        <w:rPr>
          <w:rFonts w:ascii="Arial" w:hAnsi="Arial" w:cs="Arial"/>
          <w:sz w:val="28"/>
          <w:szCs w:val="28"/>
        </w:rPr>
        <w:t xml:space="preserve">2. </w:t>
      </w:r>
      <w:r w:rsidR="00E457FE" w:rsidRPr="007E61F9">
        <w:rPr>
          <w:rFonts w:ascii="Arial" w:hAnsi="Arial" w:cs="Arial"/>
          <w:sz w:val="28"/>
          <w:szCs w:val="28"/>
        </w:rPr>
        <w:t xml:space="preserve">О </w:t>
      </w:r>
      <w:proofErr w:type="gramStart"/>
      <w:r w:rsidR="00E457FE" w:rsidRPr="007E61F9">
        <w:rPr>
          <w:rFonts w:ascii="Arial" w:hAnsi="Arial" w:cs="Arial"/>
          <w:sz w:val="28"/>
          <w:szCs w:val="28"/>
        </w:rPr>
        <w:t>контроле за</w:t>
      </w:r>
      <w:proofErr w:type="gramEnd"/>
      <w:r w:rsidR="00E457FE" w:rsidRPr="007E61F9">
        <w:rPr>
          <w:rFonts w:ascii="Arial" w:hAnsi="Arial" w:cs="Arial"/>
          <w:sz w:val="28"/>
          <w:szCs w:val="28"/>
        </w:rPr>
        <w:t xml:space="preserve"> случаями</w:t>
      </w:r>
      <w:r w:rsidR="00AC7816" w:rsidRPr="007E61F9">
        <w:rPr>
          <w:rFonts w:ascii="Arial" w:hAnsi="Arial" w:cs="Arial"/>
          <w:sz w:val="28"/>
          <w:szCs w:val="28"/>
        </w:rPr>
        <w:t xml:space="preserve"> несоблюдения муниципальными служащими огра</w:t>
      </w:r>
      <w:r w:rsidR="00E457FE" w:rsidRPr="007E61F9">
        <w:rPr>
          <w:rFonts w:ascii="Arial" w:hAnsi="Arial" w:cs="Arial"/>
          <w:sz w:val="28"/>
          <w:szCs w:val="28"/>
        </w:rPr>
        <w:t>ничений, запретов и неисполнение</w:t>
      </w:r>
      <w:r w:rsidR="00AC7816" w:rsidRPr="007E61F9">
        <w:rPr>
          <w:rFonts w:ascii="Arial" w:hAnsi="Arial" w:cs="Arial"/>
          <w:sz w:val="28"/>
          <w:szCs w:val="28"/>
        </w:rPr>
        <w:t xml:space="preserve"> обязанностей, установленных в целях противодействия коррупции, нарушения ограничений, касающихся получения подарков, и порядка сдачи подарка, а также применение соответствующих мер юридической ответственности</w:t>
      </w:r>
    </w:p>
    <w:p w:rsidR="00E457FE" w:rsidRPr="007E61F9" w:rsidRDefault="00E457FE" w:rsidP="00E457FE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AC7816" w:rsidRPr="007E61F9" w:rsidRDefault="004A2764" w:rsidP="00E457FE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</w:t>
      </w:r>
      <w:r w:rsidR="00AC7816" w:rsidRPr="007E61F9">
        <w:rPr>
          <w:rFonts w:ascii="Arial" w:hAnsi="Arial" w:cs="Arial"/>
          <w:sz w:val="28"/>
          <w:szCs w:val="28"/>
        </w:rPr>
        <w:t xml:space="preserve">3. </w:t>
      </w:r>
      <w:proofErr w:type="gramStart"/>
      <w:r w:rsidR="007E61F9" w:rsidRPr="007E61F9">
        <w:rPr>
          <w:rFonts w:ascii="Arial" w:hAnsi="Arial" w:cs="Arial"/>
          <w:sz w:val="28"/>
          <w:szCs w:val="28"/>
        </w:rPr>
        <w:t>О доведении</w:t>
      </w:r>
      <w:r w:rsidR="00AC7816" w:rsidRPr="007E61F9">
        <w:rPr>
          <w:rFonts w:ascii="Arial" w:hAnsi="Arial" w:cs="Arial"/>
          <w:sz w:val="28"/>
          <w:szCs w:val="28"/>
        </w:rPr>
        <w:t xml:space="preserve"> до лиц, замещающих должности муниципальной службы, положений законодательства Российской Федерации о противодействии коррупции, в том числе об установлении наказания за получение и дачу взятки, посредничество во взяточничестве в виде штрафов, кратных сумме взятки, об увольнении в связи с утратой доверия, о порядке проверки сведений, представляемых муниципальными служащими в соответствии с законодательством Российской Федерации о противодействии коррупции</w:t>
      </w:r>
      <w:proofErr w:type="gramEnd"/>
    </w:p>
    <w:p w:rsidR="00E457FE" w:rsidRPr="007E61F9" w:rsidRDefault="00E457FE" w:rsidP="00E457FE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B87028" w:rsidRPr="007E61F9" w:rsidRDefault="004A2764" w:rsidP="00E457FE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</w:t>
      </w:r>
      <w:r w:rsidR="00AC7816" w:rsidRPr="007E61F9">
        <w:rPr>
          <w:rFonts w:ascii="Arial" w:hAnsi="Arial" w:cs="Arial"/>
          <w:sz w:val="28"/>
          <w:szCs w:val="28"/>
        </w:rPr>
        <w:t xml:space="preserve">4. </w:t>
      </w:r>
      <w:r w:rsidR="007E61F9" w:rsidRPr="007E61F9">
        <w:rPr>
          <w:rFonts w:ascii="Arial" w:hAnsi="Arial" w:cs="Arial"/>
          <w:sz w:val="28"/>
          <w:szCs w:val="28"/>
        </w:rPr>
        <w:t xml:space="preserve">О </w:t>
      </w:r>
      <w:proofErr w:type="gramStart"/>
      <w:r w:rsidR="007E61F9" w:rsidRPr="007E61F9">
        <w:rPr>
          <w:rFonts w:ascii="Arial" w:hAnsi="Arial" w:cs="Arial"/>
          <w:sz w:val="28"/>
          <w:szCs w:val="28"/>
        </w:rPr>
        <w:t>контроле</w:t>
      </w:r>
      <w:r w:rsidR="00AC7816" w:rsidRPr="007E61F9">
        <w:rPr>
          <w:rFonts w:ascii="Arial" w:hAnsi="Arial" w:cs="Arial"/>
          <w:sz w:val="28"/>
          <w:szCs w:val="28"/>
        </w:rPr>
        <w:t xml:space="preserve"> за</w:t>
      </w:r>
      <w:proofErr w:type="gramEnd"/>
      <w:r w:rsidR="00AC7816" w:rsidRPr="007E61F9">
        <w:rPr>
          <w:rFonts w:ascii="Arial" w:hAnsi="Arial" w:cs="Arial"/>
          <w:sz w:val="28"/>
          <w:szCs w:val="28"/>
        </w:rPr>
        <w:t xml:space="preserve"> соблюдением лицами, замещающими должности 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</w:t>
      </w:r>
    </w:p>
    <w:p w:rsidR="00E457FE" w:rsidRPr="007E61F9" w:rsidRDefault="00E457FE" w:rsidP="00E457FE">
      <w:pPr>
        <w:spacing w:after="0" w:line="240" w:lineRule="auto"/>
        <w:jc w:val="both"/>
        <w:rPr>
          <w:rFonts w:ascii="Arial" w:hAnsi="Arial" w:cs="Arial"/>
          <w:color w:val="FF0000"/>
          <w:sz w:val="28"/>
          <w:szCs w:val="28"/>
        </w:rPr>
      </w:pPr>
    </w:p>
    <w:p w:rsidR="005833E0" w:rsidRPr="007E61F9" w:rsidRDefault="005833E0" w:rsidP="005833E0">
      <w:pPr>
        <w:jc w:val="both"/>
        <w:rPr>
          <w:rFonts w:ascii="Arial" w:hAnsi="Arial" w:cs="Arial"/>
          <w:sz w:val="28"/>
          <w:szCs w:val="28"/>
        </w:rPr>
      </w:pPr>
      <w:r w:rsidRPr="007E61F9">
        <w:rPr>
          <w:rFonts w:ascii="Arial" w:hAnsi="Arial" w:cs="Arial"/>
          <w:sz w:val="28"/>
          <w:szCs w:val="28"/>
        </w:rPr>
        <w:t xml:space="preserve">        По итогам работы, Комиссия приняла   информацию по вынесенным  к ра</w:t>
      </w:r>
      <w:r w:rsidR="00F93DF3" w:rsidRPr="007E61F9">
        <w:rPr>
          <w:rFonts w:ascii="Arial" w:hAnsi="Arial" w:cs="Arial"/>
          <w:sz w:val="28"/>
          <w:szCs w:val="28"/>
        </w:rPr>
        <w:t>ссмотрению вопросам  к сведению.</w:t>
      </w:r>
    </w:p>
    <w:p w:rsidR="005833E0" w:rsidRPr="007E61F9" w:rsidRDefault="005833E0" w:rsidP="005833E0">
      <w:pPr>
        <w:jc w:val="both"/>
        <w:rPr>
          <w:rFonts w:ascii="Arial" w:hAnsi="Arial" w:cs="Arial"/>
          <w:color w:val="FF0000"/>
          <w:sz w:val="28"/>
          <w:szCs w:val="28"/>
        </w:rPr>
      </w:pPr>
      <w:r w:rsidRPr="007E61F9">
        <w:rPr>
          <w:rFonts w:ascii="Arial" w:hAnsi="Arial" w:cs="Arial"/>
          <w:color w:val="FF0000"/>
          <w:sz w:val="28"/>
          <w:szCs w:val="28"/>
        </w:rPr>
        <w:t xml:space="preserve">                          </w:t>
      </w:r>
    </w:p>
    <w:p w:rsidR="005833E0" w:rsidRPr="007E61F9" w:rsidRDefault="005833E0" w:rsidP="005833E0">
      <w:pPr>
        <w:jc w:val="both"/>
        <w:rPr>
          <w:rFonts w:ascii="Arial" w:hAnsi="Arial" w:cs="Arial"/>
          <w:b/>
          <w:bCs/>
          <w:color w:val="FF0000"/>
          <w:sz w:val="28"/>
          <w:szCs w:val="28"/>
        </w:rPr>
      </w:pPr>
      <w:r w:rsidRPr="007E61F9">
        <w:rPr>
          <w:rFonts w:ascii="Arial" w:hAnsi="Arial" w:cs="Arial"/>
          <w:color w:val="FF0000"/>
          <w:sz w:val="28"/>
          <w:szCs w:val="28"/>
        </w:rPr>
        <w:t xml:space="preserve">                                       </w:t>
      </w:r>
    </w:p>
    <w:p w:rsidR="005833E0" w:rsidRPr="00B87028" w:rsidRDefault="005833E0">
      <w:pPr>
        <w:rPr>
          <w:color w:val="FF0000"/>
        </w:rPr>
      </w:pPr>
    </w:p>
    <w:sectPr w:rsidR="005833E0" w:rsidRPr="00B87028" w:rsidSect="007145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833E0"/>
    <w:rsid w:val="00461D29"/>
    <w:rsid w:val="004A2764"/>
    <w:rsid w:val="004E70D9"/>
    <w:rsid w:val="005833E0"/>
    <w:rsid w:val="00714590"/>
    <w:rsid w:val="007E61F9"/>
    <w:rsid w:val="00974947"/>
    <w:rsid w:val="00AC7816"/>
    <w:rsid w:val="00B87028"/>
    <w:rsid w:val="00B95925"/>
    <w:rsid w:val="00C66DBD"/>
    <w:rsid w:val="00D80FED"/>
    <w:rsid w:val="00E457FE"/>
    <w:rsid w:val="00EB49A5"/>
    <w:rsid w:val="00F93D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5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2018-07-04T09:00:00Z</dcterms:created>
  <dcterms:modified xsi:type="dcterms:W3CDTF">2019-03-31T09:09:00Z</dcterms:modified>
</cp:coreProperties>
</file>